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F66" w:rsidRPr="002549C8" w:rsidRDefault="002E1F66" w:rsidP="002E1F66">
      <w:pPr>
        <w:jc w:val="center"/>
        <w:rPr>
          <w:b/>
        </w:rPr>
      </w:pPr>
      <w:r w:rsidRPr="002549C8">
        <w:rPr>
          <w:b/>
        </w:rPr>
        <w:t>FAQ’s by P</w:t>
      </w:r>
      <w:r w:rsidR="00431681" w:rsidRPr="002549C8">
        <w:rPr>
          <w:b/>
        </w:rPr>
        <w:t xml:space="preserve">arent Centers </w:t>
      </w:r>
      <w:proofErr w:type="gramStart"/>
      <w:r w:rsidR="00431681" w:rsidRPr="002549C8">
        <w:rPr>
          <w:b/>
        </w:rPr>
        <w:t xml:space="preserve">About 508 </w:t>
      </w:r>
      <w:r w:rsidRPr="002549C8">
        <w:rPr>
          <w:b/>
        </w:rPr>
        <w:t>Compliance</w:t>
      </w:r>
      <w:proofErr w:type="gramEnd"/>
    </w:p>
    <w:p w:rsidR="002E1F66" w:rsidRDefault="002E1F66" w:rsidP="002E1F66">
      <w:pPr>
        <w:jc w:val="center"/>
      </w:pPr>
    </w:p>
    <w:p w:rsidR="008919F3" w:rsidRPr="008919F3" w:rsidRDefault="008919F3" w:rsidP="008919F3">
      <w:pPr>
        <w:rPr>
          <w:b/>
        </w:rPr>
      </w:pPr>
      <w:r>
        <w:rPr>
          <w:b/>
        </w:rPr>
        <w:t xml:space="preserve">Q:  </w:t>
      </w:r>
      <w:r w:rsidR="002E1F66" w:rsidRPr="008919F3">
        <w:rPr>
          <w:b/>
        </w:rPr>
        <w:t xml:space="preserve">Does my </w:t>
      </w:r>
      <w:r>
        <w:rPr>
          <w:b/>
        </w:rPr>
        <w:t xml:space="preserve">Parent Center </w:t>
      </w:r>
      <w:r w:rsidR="002E1F66" w:rsidRPr="008919F3">
        <w:rPr>
          <w:b/>
        </w:rPr>
        <w:t>website have to be 508 Compliant?</w:t>
      </w:r>
      <w:r w:rsidRPr="008919F3">
        <w:rPr>
          <w:b/>
        </w:rPr>
        <w:t xml:space="preserve">  What does that mean?</w:t>
      </w:r>
    </w:p>
    <w:p w:rsidR="00B91FAA" w:rsidRPr="00F975D3" w:rsidRDefault="008919F3" w:rsidP="008919F3">
      <w:pPr>
        <w:rPr>
          <w:color w:val="FF0000"/>
        </w:rPr>
      </w:pPr>
      <w:r w:rsidRPr="008919F3">
        <w:rPr>
          <w:b/>
        </w:rPr>
        <w:t>A:</w:t>
      </w:r>
      <w:r>
        <w:t xml:space="preserve">  </w:t>
      </w:r>
      <w:r w:rsidRPr="008919F3">
        <w:t xml:space="preserve">Section 508 of the </w:t>
      </w:r>
      <w:r>
        <w:t xml:space="preserve">Rehabilitation Act of 1973 </w:t>
      </w:r>
      <w:r w:rsidRPr="008919F3">
        <w:t>requires federal agencies to provide software and website accessibility to people with disabilities. When websites are 508 Compliant, they are accessible to all users. Since</w:t>
      </w:r>
      <w:r>
        <w:t xml:space="preserve"> </w:t>
      </w:r>
      <w:proofErr w:type="spellStart"/>
      <w:r>
        <w:t>PTI’s</w:t>
      </w:r>
      <w:proofErr w:type="spellEnd"/>
      <w:r>
        <w:t xml:space="preserve"> and </w:t>
      </w:r>
      <w:proofErr w:type="spellStart"/>
      <w:r>
        <w:t>CPRC’s</w:t>
      </w:r>
      <w:proofErr w:type="spellEnd"/>
      <w:r>
        <w:t xml:space="preserve"> </w:t>
      </w:r>
      <w:r w:rsidRPr="008919F3">
        <w:t xml:space="preserve">hold federal grants, </w:t>
      </w:r>
      <w:proofErr w:type="spellStart"/>
      <w:r w:rsidRPr="008919F3">
        <w:t>PTIs</w:t>
      </w:r>
      <w:proofErr w:type="spellEnd"/>
      <w:r w:rsidRPr="008919F3">
        <w:t xml:space="preserve"> and CPRCs do need to have a process in place to ensure </w:t>
      </w:r>
      <w:proofErr w:type="gramStart"/>
      <w:r w:rsidRPr="008919F3">
        <w:t>508 compliance</w:t>
      </w:r>
      <w:proofErr w:type="gramEnd"/>
      <w:r w:rsidRPr="008919F3">
        <w:t>.</w:t>
      </w:r>
      <w:r w:rsidR="00F975D3">
        <w:t xml:space="preserve"> </w:t>
      </w:r>
      <w:r w:rsidR="00F975D3" w:rsidRPr="00B55F74">
        <w:t xml:space="preserve">It’s not only the </w:t>
      </w:r>
      <w:proofErr w:type="gramStart"/>
      <w:r w:rsidR="00F975D3" w:rsidRPr="00B55F74">
        <w:t>law,</w:t>
      </w:r>
      <w:proofErr w:type="gramEnd"/>
      <w:r w:rsidR="00F975D3" w:rsidRPr="00B55F74">
        <w:t xml:space="preserve"> it’s the right thing to do! Ensuring equal access for people with disabilities also benefits people without disabilities- seniors, individuals </w:t>
      </w:r>
      <w:r w:rsidR="00E23436" w:rsidRPr="00B55F74">
        <w:t>with low literacy, individuals for whom English is a second language, etc.</w:t>
      </w:r>
    </w:p>
    <w:p w:rsidR="00B91FAA" w:rsidRDefault="00B91FAA" w:rsidP="008919F3"/>
    <w:p w:rsidR="00B91FAA" w:rsidRDefault="00B91FAA" w:rsidP="008919F3">
      <w:pPr>
        <w:rPr>
          <w:b/>
        </w:rPr>
      </w:pPr>
      <w:r w:rsidRPr="00B91FAA">
        <w:rPr>
          <w:b/>
        </w:rPr>
        <w:t xml:space="preserve">Q:  Can you give some examples of </w:t>
      </w:r>
      <w:proofErr w:type="gramStart"/>
      <w:r w:rsidRPr="00B91FAA">
        <w:rPr>
          <w:b/>
        </w:rPr>
        <w:t>what 508 compliance</w:t>
      </w:r>
      <w:proofErr w:type="gramEnd"/>
      <w:r w:rsidRPr="00B91FAA">
        <w:rPr>
          <w:b/>
        </w:rPr>
        <w:t xml:space="preserve"> might look like?</w:t>
      </w:r>
      <w:r w:rsidR="008919F3" w:rsidRPr="00B91FAA">
        <w:rPr>
          <w:b/>
        </w:rPr>
        <w:t xml:space="preserve"> </w:t>
      </w:r>
    </w:p>
    <w:p w:rsidR="00B91FAA" w:rsidRDefault="00B91FAA" w:rsidP="008919F3">
      <w:r>
        <w:rPr>
          <w:b/>
        </w:rPr>
        <w:t xml:space="preserve">A:  </w:t>
      </w:r>
      <w:r>
        <w:t>Sure!  Some examples include:</w:t>
      </w:r>
    </w:p>
    <w:p w:rsidR="00B91FAA" w:rsidRDefault="00B91FAA" w:rsidP="00B91FAA">
      <w:pPr>
        <w:pStyle w:val="ListParagraph"/>
        <w:numPr>
          <w:ilvl w:val="0"/>
          <w:numId w:val="2"/>
        </w:numPr>
      </w:pPr>
      <w:r>
        <w:t>Images that convey content have a text equivalent</w:t>
      </w:r>
    </w:p>
    <w:p w:rsidR="00B91FAA" w:rsidRDefault="00B91FAA" w:rsidP="00B91FAA">
      <w:pPr>
        <w:pStyle w:val="ListParagraph"/>
        <w:numPr>
          <w:ilvl w:val="0"/>
          <w:numId w:val="2"/>
        </w:numPr>
      </w:pPr>
      <w:r>
        <w:t>Images that have a function (images with links, donation buttons, etc) have alternative text which describes the associated function</w:t>
      </w:r>
    </w:p>
    <w:p w:rsidR="00B55F74" w:rsidRPr="00B55F74" w:rsidRDefault="00B91FAA" w:rsidP="00B91FAA">
      <w:pPr>
        <w:pStyle w:val="ListParagraph"/>
        <w:numPr>
          <w:ilvl w:val="0"/>
          <w:numId w:val="2"/>
        </w:numPr>
      </w:pPr>
      <w:r>
        <w:t>Videos have synchronized captions</w:t>
      </w:r>
      <w:r w:rsidR="00E23436">
        <w:t xml:space="preserve"> </w:t>
      </w:r>
      <w:r w:rsidR="00B55F74" w:rsidRPr="00B55F74">
        <w:t xml:space="preserve">or </w:t>
      </w:r>
      <w:r w:rsidR="008369A1" w:rsidRPr="00B55F74">
        <w:t xml:space="preserve">transcription </w:t>
      </w:r>
    </w:p>
    <w:p w:rsidR="00E23436" w:rsidRDefault="00B91FAA" w:rsidP="00B91FAA">
      <w:pPr>
        <w:pStyle w:val="ListParagraph"/>
        <w:numPr>
          <w:ilvl w:val="0"/>
          <w:numId w:val="2"/>
        </w:numPr>
      </w:pPr>
      <w:r>
        <w:t>When electronic forms are designed to be c</w:t>
      </w:r>
      <w:r w:rsidR="004246D7">
        <w:t>ompleted on-line, the form</w:t>
      </w:r>
      <w:r>
        <w:t xml:space="preserve"> allow</w:t>
      </w:r>
      <w:r w:rsidR="004246D7">
        <w:t>s</w:t>
      </w:r>
      <w:r>
        <w:t xml:space="preserve"> people using assistive technology to access the information</w:t>
      </w:r>
      <w:r w:rsidR="008D5720">
        <w:t xml:space="preserve"> and functionality required for completion and submission of the form</w:t>
      </w:r>
    </w:p>
    <w:p w:rsidR="002E1F66" w:rsidRPr="00B55F74" w:rsidRDefault="00E23436" w:rsidP="00B91FAA">
      <w:pPr>
        <w:pStyle w:val="ListParagraph"/>
        <w:numPr>
          <w:ilvl w:val="0"/>
          <w:numId w:val="2"/>
        </w:numPr>
      </w:pPr>
      <w:r w:rsidRPr="00B55F74">
        <w:t>Useful text in lieu of “click here” that describes what information user is being directed to.</w:t>
      </w:r>
    </w:p>
    <w:p w:rsidR="00885EA3" w:rsidRDefault="00885EA3" w:rsidP="008919F3">
      <w:pPr>
        <w:rPr>
          <w:b/>
        </w:rPr>
      </w:pPr>
    </w:p>
    <w:p w:rsidR="008919F3" w:rsidRDefault="008919F3" w:rsidP="008919F3">
      <w:pPr>
        <w:rPr>
          <w:b/>
        </w:rPr>
      </w:pPr>
      <w:r w:rsidRPr="00885EA3">
        <w:rPr>
          <w:b/>
        </w:rPr>
        <w:t>Q:</w:t>
      </w:r>
      <w:r>
        <w:t xml:space="preserve">  </w:t>
      </w:r>
      <w:r w:rsidR="002E1F66" w:rsidRPr="008919F3">
        <w:rPr>
          <w:b/>
        </w:rPr>
        <w:t>Do I need to hire a consultant/web developer?</w:t>
      </w:r>
    </w:p>
    <w:p w:rsidR="004246D7" w:rsidRDefault="008919F3" w:rsidP="008919F3">
      <w:r>
        <w:rPr>
          <w:b/>
        </w:rPr>
        <w:t xml:space="preserve">A:  </w:t>
      </w:r>
      <w:r w:rsidR="002549C8">
        <w:t xml:space="preserve">No.  </w:t>
      </w:r>
      <w:r w:rsidR="00212B68">
        <w:t>A better approach is to create a process to address your 508 compliant issues in-house</w:t>
      </w:r>
      <w:r w:rsidR="00885EA3">
        <w:t>.</w:t>
      </w:r>
      <w:r w:rsidR="00212B68">
        <w:t xml:space="preserve">  A</w:t>
      </w:r>
      <w:r w:rsidR="00885EA3">
        <w:t xml:space="preserve"> “go-to” person on staff that can handle 508 issues and re</w:t>
      </w:r>
      <w:r w:rsidR="004B023C">
        <w:t>quests from your constituents</w:t>
      </w:r>
      <w:r w:rsidR="00212B68">
        <w:t xml:space="preserve"> would be ideal</w:t>
      </w:r>
      <w:r w:rsidR="004B023C">
        <w:t>.</w:t>
      </w:r>
      <w:r w:rsidR="00212B68">
        <w:t xml:space="preserve">  If you don’t have such a staff person at this time, a</w:t>
      </w:r>
      <w:r w:rsidR="004B023C">
        <w:t xml:space="preserve"> g</w:t>
      </w:r>
      <w:r w:rsidR="00212B68">
        <w:t xml:space="preserve">ood place to start is </w:t>
      </w:r>
      <w:r w:rsidR="004B023C">
        <w:t xml:space="preserve">by assessing the technology skills </w:t>
      </w:r>
      <w:r w:rsidR="00212B68">
        <w:t>of your current staff members, a</w:t>
      </w:r>
      <w:r w:rsidR="004246D7">
        <w:t>nd by creating a 508 plan</w:t>
      </w:r>
      <w:r w:rsidR="00212B68">
        <w:t>.</w:t>
      </w:r>
      <w:r w:rsidR="002549C8">
        <w:t xml:space="preserve">  </w:t>
      </w:r>
      <w:r w:rsidR="00E92981">
        <w:t xml:space="preserve">The </w:t>
      </w:r>
      <w:r w:rsidR="00E92981">
        <w:rPr>
          <w:b/>
        </w:rPr>
        <w:t>Staff Technology Skill Survey</w:t>
      </w:r>
      <w:r w:rsidR="00E92981">
        <w:t xml:space="preserve"> is a great tool to ass</w:t>
      </w:r>
      <w:r w:rsidR="002549C8">
        <w:t>e</w:t>
      </w:r>
      <w:r w:rsidR="00E92981">
        <w:t>ss your staff’s skills in this area.</w:t>
      </w:r>
      <w:r w:rsidR="00E23436">
        <w:t xml:space="preserve"> </w:t>
      </w:r>
      <w:r w:rsidR="00E23436" w:rsidRPr="00B55F74">
        <w:t xml:space="preserve">Recognize </w:t>
      </w:r>
      <w:r w:rsidR="00DF6E70" w:rsidRPr="00B55F74">
        <w:t>your site does no</w:t>
      </w:r>
      <w:r w:rsidR="00B55F74">
        <w:t xml:space="preserve">t become accessible all at once.  </w:t>
      </w:r>
      <w:r w:rsidR="00DF6E70" w:rsidRPr="00B55F74">
        <w:t xml:space="preserve"> </w:t>
      </w:r>
      <w:r w:rsidR="00B55F74">
        <w:t>C</w:t>
      </w:r>
      <w:r w:rsidR="00E23436" w:rsidRPr="00B55F74">
        <w:t xml:space="preserve">ompliance is an ongoing process that evolves over time. </w:t>
      </w:r>
      <w:r w:rsidR="00B55F74">
        <w:t xml:space="preserve"> The important thing is to have a process established and put in to motion.</w:t>
      </w:r>
    </w:p>
    <w:p w:rsidR="004246D7" w:rsidRPr="004246D7" w:rsidRDefault="004246D7" w:rsidP="008919F3">
      <w:pPr>
        <w:rPr>
          <w:b/>
        </w:rPr>
      </w:pPr>
    </w:p>
    <w:p w:rsidR="004246D7" w:rsidRDefault="004246D7" w:rsidP="008919F3">
      <w:pPr>
        <w:rPr>
          <w:b/>
        </w:rPr>
      </w:pPr>
      <w:r w:rsidRPr="004246D7">
        <w:rPr>
          <w:b/>
        </w:rPr>
        <w:t>Q:  What would a 508 plan include?</w:t>
      </w:r>
      <w:r w:rsidR="00B55F74" w:rsidRPr="004246D7">
        <w:rPr>
          <w:b/>
        </w:rPr>
        <w:t xml:space="preserve">  </w:t>
      </w:r>
    </w:p>
    <w:p w:rsidR="00244358" w:rsidRDefault="004246D7" w:rsidP="008919F3">
      <w:r>
        <w:rPr>
          <w:b/>
        </w:rPr>
        <w:t xml:space="preserve">A:  </w:t>
      </w:r>
      <w:r>
        <w:t xml:space="preserve">Think of a 508 plan as a slice of your organization’s technology plan.  </w:t>
      </w:r>
      <w:r w:rsidR="00244358">
        <w:t>Things to consider:</w:t>
      </w:r>
    </w:p>
    <w:p w:rsidR="00244358" w:rsidRDefault="00244358" w:rsidP="00244358">
      <w:pPr>
        <w:pStyle w:val="ListParagraph"/>
        <w:numPr>
          <w:ilvl w:val="0"/>
          <w:numId w:val="10"/>
        </w:numPr>
      </w:pPr>
      <w:r>
        <w:t>If you</w:t>
      </w:r>
      <w:r w:rsidR="00CC1AFF">
        <w:t xml:space="preserve"> haven’t </w:t>
      </w:r>
      <w:r>
        <w:t>yet, create a technology team.  The team should include leadership from your organization.  If you do have a technology team, who would be a good choice to take the lead on 508 issues?  Do you need to add new members?  Who will be the person responsible for responding to 508 requests and concerns?</w:t>
      </w:r>
    </w:p>
    <w:p w:rsidR="00244358" w:rsidRDefault="00244358" w:rsidP="00244358">
      <w:pPr>
        <w:pStyle w:val="ListParagraph"/>
        <w:numPr>
          <w:ilvl w:val="0"/>
          <w:numId w:val="10"/>
        </w:numPr>
      </w:pPr>
      <w:r>
        <w:t>What is your budget?  Do you need to set aside money for staff training, closed-captioning, staff time, etc.?</w:t>
      </w:r>
    </w:p>
    <w:p w:rsidR="00244358" w:rsidRDefault="00244358" w:rsidP="00244358">
      <w:pPr>
        <w:pStyle w:val="ListParagraph"/>
        <w:numPr>
          <w:ilvl w:val="0"/>
          <w:numId w:val="10"/>
        </w:numPr>
      </w:pPr>
      <w:r>
        <w:t>Evaluate your site and prioritize.  What do you want to tackle first?  Second?  See the Section 508 checklist located in the resources section of this document for ideas.</w:t>
      </w:r>
    </w:p>
    <w:p w:rsidR="00C71591" w:rsidRPr="004246D7" w:rsidRDefault="00244358" w:rsidP="00244358">
      <w:pPr>
        <w:pStyle w:val="ListParagraph"/>
        <w:numPr>
          <w:ilvl w:val="0"/>
          <w:numId w:val="10"/>
        </w:numPr>
      </w:pPr>
      <w:r>
        <w:t>Set goals.  What would you like to accomplish by the end of the year?  By the end of the following year?</w:t>
      </w:r>
    </w:p>
    <w:p w:rsidR="00C71591" w:rsidRDefault="00C71591" w:rsidP="008919F3"/>
    <w:p w:rsidR="00DE49C6" w:rsidRDefault="00DE49C6" w:rsidP="00DE49C6">
      <w:pPr>
        <w:rPr>
          <w:b/>
        </w:rPr>
      </w:pPr>
      <w:r>
        <w:rPr>
          <w:b/>
        </w:rPr>
        <w:t xml:space="preserve">Q:  What are some </w:t>
      </w:r>
      <w:r w:rsidR="00DF6E70" w:rsidRPr="00C71591">
        <w:rPr>
          <w:b/>
        </w:rPr>
        <w:t>ways t</w:t>
      </w:r>
      <w:r>
        <w:rPr>
          <w:b/>
        </w:rPr>
        <w:t>o get started?</w:t>
      </w:r>
    </w:p>
    <w:p w:rsidR="00DE49C6" w:rsidRDefault="00DE49C6" w:rsidP="00DE49C6">
      <w:pPr>
        <w:rPr>
          <w:b/>
        </w:rPr>
      </w:pPr>
      <w:r>
        <w:rPr>
          <w:b/>
        </w:rPr>
        <w:t>A:</w:t>
      </w:r>
    </w:p>
    <w:p w:rsidR="00C71591" w:rsidRPr="00DE49C6" w:rsidRDefault="00DF6E70" w:rsidP="00DE49C6">
      <w:pPr>
        <w:pStyle w:val="ListParagraph"/>
        <w:numPr>
          <w:ilvl w:val="0"/>
          <w:numId w:val="8"/>
        </w:numPr>
        <w:rPr>
          <w:b/>
        </w:rPr>
      </w:pPr>
      <w:r w:rsidRPr="00B55F74">
        <w:t>Use an online tool</w:t>
      </w:r>
      <w:r w:rsidR="00244358">
        <w:t xml:space="preserve"> </w:t>
      </w:r>
      <w:r w:rsidRPr="00B55F74">
        <w:t>to check site accessibility on an ongoing basis</w:t>
      </w:r>
    </w:p>
    <w:p w:rsidR="00244358" w:rsidRPr="00244358" w:rsidRDefault="00C71591" w:rsidP="00DF6E70">
      <w:pPr>
        <w:pStyle w:val="ListParagraph"/>
        <w:numPr>
          <w:ilvl w:val="0"/>
          <w:numId w:val="7"/>
        </w:numPr>
        <w:rPr>
          <w:i/>
        </w:rPr>
      </w:pPr>
      <w:r>
        <w:t xml:space="preserve">Add a statement to your website that states that your organization strives to have your site be accessible, and </w:t>
      </w:r>
      <w:r w:rsidR="00DE49C6">
        <w:t xml:space="preserve">who to contact if a user has a problem accessing something on your site.  </w:t>
      </w:r>
    </w:p>
    <w:p w:rsidR="00DE49C6" w:rsidRPr="0057653E" w:rsidRDefault="00DE49C6" w:rsidP="00244358">
      <w:pPr>
        <w:pStyle w:val="ListParagraph"/>
        <w:ind w:left="1440"/>
        <w:rPr>
          <w:i/>
        </w:rPr>
      </w:pPr>
      <w:r w:rsidRPr="0057653E">
        <w:rPr>
          <w:b/>
        </w:rPr>
        <w:t>Sample statement</w:t>
      </w:r>
      <w:r>
        <w:t xml:space="preserve">: </w:t>
      </w:r>
      <w:r w:rsidR="0057653E">
        <w:t xml:space="preserve"> </w:t>
      </w:r>
      <w:r w:rsidR="0057653E" w:rsidRPr="0057653E">
        <w:rPr>
          <w:i/>
        </w:rPr>
        <w:t>We try to make our website as accessible as possible for parents and others with special accessibility needs.  Please let us know if you have any difficulty accessing our website information and resources and we will do our best to accommodate you!  Reach out to us at</w:t>
      </w:r>
      <w:r w:rsidR="00FC3B3E">
        <w:rPr>
          <w:i/>
        </w:rPr>
        <w:t xml:space="preserve">: (Provide contact at your Parent Center) </w:t>
      </w:r>
      <w:r w:rsidR="0057653E" w:rsidRPr="0057653E">
        <w:rPr>
          <w:i/>
        </w:rPr>
        <w:t>Thanks, and happy browsing through our website!</w:t>
      </w:r>
      <w:r w:rsidRPr="0057653E">
        <w:rPr>
          <w:i/>
        </w:rPr>
        <w:t xml:space="preserve">  </w:t>
      </w:r>
    </w:p>
    <w:p w:rsidR="00DF6E70" w:rsidRPr="00B55F74" w:rsidRDefault="00DF6E70" w:rsidP="00DF6E70">
      <w:pPr>
        <w:pStyle w:val="ListParagraph"/>
        <w:numPr>
          <w:ilvl w:val="0"/>
          <w:numId w:val="7"/>
        </w:numPr>
      </w:pPr>
      <w:r w:rsidRPr="00B55F74">
        <w:t>Develop policies and procedures that ensure ongoing review/updating of site</w:t>
      </w:r>
    </w:p>
    <w:p w:rsidR="00DF6E70" w:rsidRPr="00B55F74" w:rsidRDefault="00DF6E70" w:rsidP="00DF6E70">
      <w:pPr>
        <w:pStyle w:val="ListParagraph"/>
        <w:numPr>
          <w:ilvl w:val="0"/>
          <w:numId w:val="7"/>
        </w:numPr>
      </w:pPr>
      <w:r w:rsidRPr="00B55F74">
        <w:t>Involve people with disabilities in the review process</w:t>
      </w:r>
    </w:p>
    <w:p w:rsidR="002E1F66" w:rsidRPr="00B55F74" w:rsidRDefault="00DF6E70" w:rsidP="00DF6E70">
      <w:pPr>
        <w:pStyle w:val="ListParagraph"/>
        <w:numPr>
          <w:ilvl w:val="0"/>
          <w:numId w:val="7"/>
        </w:numPr>
      </w:pPr>
      <w:r w:rsidRPr="00B55F74">
        <w:t>Take it slow – educate yourself before expending funds on experts</w:t>
      </w:r>
    </w:p>
    <w:p w:rsidR="00885EA3" w:rsidRPr="00B55F74" w:rsidRDefault="00885EA3" w:rsidP="00885EA3"/>
    <w:p w:rsidR="00DF6E70" w:rsidRDefault="00357C9C" w:rsidP="00DF6E70">
      <w:pPr>
        <w:rPr>
          <w:b/>
        </w:rPr>
      </w:pPr>
      <w:r>
        <w:rPr>
          <w:b/>
        </w:rPr>
        <w:t xml:space="preserve">Q:  What is </w:t>
      </w:r>
      <w:hyperlink r:id="rId5" w:history="1">
        <w:r w:rsidRPr="00D2195B">
          <w:rPr>
            <w:rStyle w:val="Hyperlink"/>
            <w:b/>
          </w:rPr>
          <w:t>WAVE</w:t>
        </w:r>
        <w:r w:rsidR="00DF6E70" w:rsidRPr="00D2195B">
          <w:rPr>
            <w:rStyle w:val="Hyperlink"/>
            <w:b/>
          </w:rPr>
          <w:t>?</w:t>
        </w:r>
      </w:hyperlink>
      <w:r w:rsidR="00D2195B">
        <w:rPr>
          <w:b/>
        </w:rPr>
        <w:t xml:space="preserve">  </w:t>
      </w:r>
      <w:hyperlink r:id="rId6" w:history="1">
        <w:r w:rsidR="00D2195B" w:rsidRPr="00D2195B">
          <w:rPr>
            <w:rStyle w:val="Hyperlink"/>
            <w:b/>
          </w:rPr>
          <w:t>http://wave.webaim.org/</w:t>
        </w:r>
      </w:hyperlink>
    </w:p>
    <w:p w:rsidR="00DF6E70" w:rsidRDefault="00DF6E70" w:rsidP="00DF6E70">
      <w:r>
        <w:rPr>
          <w:b/>
        </w:rPr>
        <w:t xml:space="preserve">A:  </w:t>
      </w:r>
      <w:r w:rsidR="00357C9C">
        <w:t>WAVE is one of many</w:t>
      </w:r>
      <w:r>
        <w:t xml:space="preserve"> web accessibility evaluation tool</w:t>
      </w:r>
      <w:r w:rsidR="00357C9C">
        <w:t>s</w:t>
      </w:r>
      <w:r>
        <w:t>.  You can type in your website and see an evaluation of your site and how you can make it more accessible.</w:t>
      </w:r>
    </w:p>
    <w:p w:rsidR="00DF6E70" w:rsidRDefault="00DF6E70" w:rsidP="00885EA3">
      <w:pPr>
        <w:rPr>
          <w:b/>
        </w:rPr>
      </w:pPr>
    </w:p>
    <w:p w:rsidR="00885EA3" w:rsidRDefault="00885EA3" w:rsidP="00885EA3">
      <w:pPr>
        <w:rPr>
          <w:b/>
        </w:rPr>
      </w:pPr>
      <w:r w:rsidRPr="00885EA3">
        <w:rPr>
          <w:b/>
        </w:rPr>
        <w:t xml:space="preserve">Q:  </w:t>
      </w:r>
      <w:r w:rsidR="002E1F66" w:rsidRPr="00885EA3">
        <w:rPr>
          <w:b/>
        </w:rPr>
        <w:t>What resources can I utilize in my community?</w:t>
      </w:r>
    </w:p>
    <w:p w:rsidR="00212B68" w:rsidRDefault="00885EA3" w:rsidP="00ED6E49">
      <w:r>
        <w:rPr>
          <w:b/>
        </w:rPr>
        <w:t xml:space="preserve">A:  </w:t>
      </w:r>
      <w:r w:rsidR="00212B68">
        <w:t>All communities are different, but here are a few suggestions:</w:t>
      </w:r>
    </w:p>
    <w:p w:rsidR="00E9043F" w:rsidRDefault="00212B68" w:rsidP="00212B68">
      <w:pPr>
        <w:pStyle w:val="ListParagraph"/>
        <w:numPr>
          <w:ilvl w:val="0"/>
          <w:numId w:val="3"/>
        </w:numPr>
      </w:pPr>
      <w:r>
        <w:t>Independent Living Centers</w:t>
      </w:r>
    </w:p>
    <w:p w:rsidR="00E9043F" w:rsidRDefault="00E9043F" w:rsidP="00212B68">
      <w:pPr>
        <w:pStyle w:val="ListParagraph"/>
        <w:numPr>
          <w:ilvl w:val="0"/>
          <w:numId w:val="3"/>
        </w:numPr>
      </w:pPr>
      <w:r>
        <w:t>Local Universities</w:t>
      </w:r>
    </w:p>
    <w:p w:rsidR="00ED6E49" w:rsidRPr="00212B68" w:rsidRDefault="00E9043F" w:rsidP="00212B68">
      <w:pPr>
        <w:pStyle w:val="ListParagraph"/>
        <w:numPr>
          <w:ilvl w:val="0"/>
          <w:numId w:val="3"/>
        </w:numPr>
      </w:pPr>
      <w:r>
        <w:t>Local School Distric</w:t>
      </w:r>
      <w:r w:rsidR="002549C8">
        <w:t>t</w:t>
      </w:r>
      <w:r>
        <w:t>s</w:t>
      </w:r>
    </w:p>
    <w:p w:rsidR="00ED6E49" w:rsidRDefault="00ED6E49" w:rsidP="00ED6E49">
      <w:pPr>
        <w:rPr>
          <w:b/>
        </w:rPr>
      </w:pPr>
    </w:p>
    <w:p w:rsidR="00ED6E49" w:rsidRDefault="00ED6E49" w:rsidP="00ED6E49">
      <w:r>
        <w:rPr>
          <w:b/>
        </w:rPr>
        <w:t xml:space="preserve">Q:  </w:t>
      </w:r>
      <w:r w:rsidR="002E1F66" w:rsidRPr="00ED6E49">
        <w:rPr>
          <w:b/>
        </w:rPr>
        <w:t>What resources exist federally?</w:t>
      </w:r>
    </w:p>
    <w:p w:rsidR="00ED6E49" w:rsidRPr="00ED6E49" w:rsidRDefault="00ED6E49" w:rsidP="00ED6E49">
      <w:pPr>
        <w:rPr>
          <w:b/>
        </w:rPr>
      </w:pPr>
      <w:r w:rsidRPr="00ED6E49">
        <w:rPr>
          <w:b/>
        </w:rPr>
        <w:t xml:space="preserve">A:  </w:t>
      </w:r>
      <w:r w:rsidRPr="00E9043F">
        <w:t>Parent Centers have a 508 coordinator at the Department of Education, Don Barrett.  His contact information:  Phone: 202-453-7320, Email</w:t>
      </w:r>
      <w:proofErr w:type="gramStart"/>
      <w:r w:rsidRPr="00E9043F">
        <w:t>:  </w:t>
      </w:r>
      <w:proofErr w:type="gramEnd"/>
      <w:r w:rsidR="006A5C41" w:rsidRPr="00E9043F">
        <w:fldChar w:fldCharType="begin"/>
      </w:r>
      <w:r w:rsidRPr="00E9043F">
        <w:instrText xml:space="preserve"> HYPERLINK "mailto:don.barrett@ed.gov" \t "_blank" </w:instrText>
      </w:r>
      <w:r w:rsidR="006A5C41" w:rsidRPr="00E9043F">
        <w:fldChar w:fldCharType="separate"/>
      </w:r>
      <w:r w:rsidRPr="00E9043F">
        <w:rPr>
          <w:rStyle w:val="Hyperlink"/>
        </w:rPr>
        <w:t>don.barrett@ed.gov</w:t>
      </w:r>
      <w:r w:rsidR="006A5C41" w:rsidRPr="00E9043F">
        <w:fldChar w:fldCharType="end"/>
      </w:r>
      <w:r w:rsidRPr="00E9043F">
        <w:t>.</w:t>
      </w:r>
      <w:r w:rsidR="00E9043F">
        <w:t xml:space="preserve">  </w:t>
      </w:r>
    </w:p>
    <w:p w:rsidR="00E9043F" w:rsidRDefault="00E9043F" w:rsidP="00ED6E49"/>
    <w:p w:rsidR="00E9043F" w:rsidRDefault="00E9043F" w:rsidP="00E9043F">
      <w:pPr>
        <w:rPr>
          <w:b/>
        </w:rPr>
      </w:pPr>
      <w:r w:rsidRPr="00E9043F">
        <w:rPr>
          <w:b/>
        </w:rPr>
        <w:t>Q:</w:t>
      </w:r>
      <w:r>
        <w:t xml:space="preserve">  </w:t>
      </w:r>
      <w:r w:rsidR="008919F3" w:rsidRPr="00E9043F">
        <w:rPr>
          <w:b/>
        </w:rPr>
        <w:t>Where can I go for more resources?</w:t>
      </w:r>
    </w:p>
    <w:p w:rsidR="00E9043F" w:rsidRPr="00E9043F" w:rsidRDefault="00E9043F" w:rsidP="00E9043F">
      <w:pPr>
        <w:numPr>
          <w:ilvl w:val="0"/>
          <w:numId w:val="4"/>
        </w:numPr>
        <w:rPr>
          <w:b/>
        </w:rPr>
      </w:pPr>
      <w:r>
        <w:rPr>
          <w:b/>
        </w:rPr>
        <w:t xml:space="preserve">A:  </w:t>
      </w:r>
      <w:r w:rsidRPr="00E9043F">
        <w:rPr>
          <w:b/>
        </w:rPr>
        <w:t>Resources from the U.S. Department of Education</w:t>
      </w:r>
    </w:p>
    <w:p w:rsidR="00E9043F" w:rsidRPr="00E9043F" w:rsidRDefault="006A5C41" w:rsidP="00E9043F">
      <w:pPr>
        <w:numPr>
          <w:ilvl w:val="1"/>
          <w:numId w:val="4"/>
        </w:numPr>
        <w:rPr>
          <w:b/>
        </w:rPr>
      </w:pPr>
      <w:r w:rsidRPr="00E9043F">
        <w:rPr>
          <w:b/>
        </w:rPr>
        <w:fldChar w:fldCharType="begin"/>
      </w:r>
      <w:r w:rsidR="00E9043F" w:rsidRPr="00E9043F">
        <w:rPr>
          <w:b/>
        </w:rPr>
        <w:instrText xml:space="preserve"> HYPERLINK "http://www2.ed.gov/about/offices/list/ocr/complaints-how.html" \t "_blank" </w:instrText>
      </w:r>
      <w:r w:rsidRPr="00E9043F">
        <w:rPr>
          <w:b/>
        </w:rPr>
        <w:fldChar w:fldCharType="separate"/>
      </w:r>
      <w:r w:rsidR="00E9043F" w:rsidRPr="00E9043F">
        <w:rPr>
          <w:rStyle w:val="Hyperlink"/>
          <w:b/>
        </w:rPr>
        <w:t>How the Office for Civil Rights Handles Complaints</w:t>
      </w:r>
      <w:r w:rsidRPr="00E9043F">
        <w:rPr>
          <w:b/>
        </w:rPr>
        <w:fldChar w:fldCharType="end"/>
      </w:r>
    </w:p>
    <w:p w:rsidR="00E9043F" w:rsidRPr="00E9043F" w:rsidRDefault="006A5C41" w:rsidP="00E9043F">
      <w:pPr>
        <w:numPr>
          <w:ilvl w:val="1"/>
          <w:numId w:val="4"/>
        </w:numPr>
        <w:rPr>
          <w:b/>
        </w:rPr>
      </w:pPr>
      <w:r w:rsidRPr="00E9043F">
        <w:rPr>
          <w:b/>
        </w:rPr>
        <w:fldChar w:fldCharType="begin"/>
      </w:r>
      <w:r w:rsidR="00E9043F" w:rsidRPr="00E9043F">
        <w:rPr>
          <w:b/>
        </w:rPr>
        <w:instrText xml:space="preserve"> HYPERLINK "http://www2.ed.gov/policy/gen/guid/assisttesting.html" \t "_blank" </w:instrText>
      </w:r>
      <w:r w:rsidRPr="00E9043F">
        <w:rPr>
          <w:b/>
        </w:rPr>
        <w:fldChar w:fldCharType="separate"/>
      </w:r>
      <w:r w:rsidR="00E9043F" w:rsidRPr="00E9043F">
        <w:rPr>
          <w:rStyle w:val="Hyperlink"/>
          <w:b/>
        </w:rPr>
        <w:t>Testing for Web Accessibility Compliance Under Section 508 of the Rehabilitation Act of 1973</w:t>
      </w:r>
      <w:r w:rsidRPr="00E9043F">
        <w:rPr>
          <w:b/>
        </w:rPr>
        <w:fldChar w:fldCharType="end"/>
      </w:r>
    </w:p>
    <w:p w:rsidR="00E9043F" w:rsidRPr="00E9043F" w:rsidRDefault="006A5C41" w:rsidP="00E9043F">
      <w:pPr>
        <w:numPr>
          <w:ilvl w:val="0"/>
          <w:numId w:val="5"/>
        </w:numPr>
        <w:rPr>
          <w:b/>
        </w:rPr>
      </w:pPr>
      <w:r w:rsidRPr="00E9043F">
        <w:rPr>
          <w:b/>
        </w:rPr>
        <w:fldChar w:fldCharType="begin"/>
      </w:r>
      <w:r w:rsidR="00E9043F" w:rsidRPr="00E9043F">
        <w:rPr>
          <w:b/>
        </w:rPr>
        <w:instrText xml:space="preserve"> HYPERLINK "https://www.section508.gov/" \t "_blank" </w:instrText>
      </w:r>
      <w:r w:rsidRPr="00E9043F">
        <w:rPr>
          <w:b/>
        </w:rPr>
        <w:fldChar w:fldCharType="separate"/>
      </w:r>
      <w:r w:rsidR="00E9043F" w:rsidRPr="00E9043F">
        <w:rPr>
          <w:rStyle w:val="Hyperlink"/>
          <w:b/>
        </w:rPr>
        <w:t>GSA Government-Wide Section 508 Accessibility Program</w:t>
      </w:r>
      <w:r w:rsidRPr="00E9043F">
        <w:rPr>
          <w:b/>
        </w:rPr>
        <w:fldChar w:fldCharType="end"/>
      </w:r>
    </w:p>
    <w:p w:rsidR="00E9043F" w:rsidRPr="00E9043F" w:rsidRDefault="006A5C41" w:rsidP="00E9043F">
      <w:pPr>
        <w:numPr>
          <w:ilvl w:val="1"/>
          <w:numId w:val="5"/>
        </w:numPr>
        <w:rPr>
          <w:b/>
        </w:rPr>
      </w:pPr>
      <w:r w:rsidRPr="00E9043F">
        <w:rPr>
          <w:b/>
        </w:rPr>
        <w:fldChar w:fldCharType="begin"/>
      </w:r>
      <w:r w:rsidR="00E9043F" w:rsidRPr="00E9043F">
        <w:rPr>
          <w:b/>
        </w:rPr>
        <w:instrText xml:space="preserve"> HYPERLINK "https://www.section508.gov/content/faq-final" \t "_blank" </w:instrText>
      </w:r>
      <w:r w:rsidRPr="00E9043F">
        <w:rPr>
          <w:b/>
        </w:rPr>
        <w:fldChar w:fldCharType="separate"/>
      </w:r>
      <w:r w:rsidR="00E9043F" w:rsidRPr="00E9043F">
        <w:rPr>
          <w:rStyle w:val="Hyperlink"/>
          <w:b/>
        </w:rPr>
        <w:t>Frequently Asked Questions</w:t>
      </w:r>
      <w:r w:rsidRPr="00E9043F">
        <w:rPr>
          <w:b/>
        </w:rPr>
        <w:fldChar w:fldCharType="end"/>
      </w:r>
    </w:p>
    <w:p w:rsidR="00E9043F" w:rsidRPr="00E9043F" w:rsidRDefault="00E9043F" w:rsidP="00E9043F">
      <w:pPr>
        <w:numPr>
          <w:ilvl w:val="0"/>
          <w:numId w:val="6"/>
        </w:numPr>
        <w:rPr>
          <w:b/>
        </w:rPr>
      </w:pPr>
      <w:r w:rsidRPr="00E9043F">
        <w:rPr>
          <w:b/>
        </w:rPr>
        <w:t xml:space="preserve">Resources from </w:t>
      </w:r>
      <w:r w:rsidR="006A5C41" w:rsidRPr="00E9043F">
        <w:rPr>
          <w:b/>
        </w:rPr>
        <w:fldChar w:fldCharType="begin"/>
      </w:r>
      <w:r w:rsidRPr="00E9043F">
        <w:rPr>
          <w:b/>
        </w:rPr>
        <w:instrText xml:space="preserve"> HYPERLINK "http://webaim.org/" \t "_blank" </w:instrText>
      </w:r>
      <w:r w:rsidR="006A5C41" w:rsidRPr="00E9043F">
        <w:rPr>
          <w:b/>
        </w:rPr>
        <w:fldChar w:fldCharType="separate"/>
      </w:r>
      <w:proofErr w:type="spellStart"/>
      <w:r w:rsidRPr="00E9043F">
        <w:rPr>
          <w:rStyle w:val="Hyperlink"/>
          <w:b/>
        </w:rPr>
        <w:t>WebAIM</w:t>
      </w:r>
      <w:proofErr w:type="spellEnd"/>
      <w:r w:rsidR="006A5C41" w:rsidRPr="00E9043F">
        <w:rPr>
          <w:b/>
        </w:rPr>
        <w:fldChar w:fldCharType="end"/>
      </w:r>
    </w:p>
    <w:p w:rsidR="00E9043F" w:rsidRPr="00E9043F" w:rsidRDefault="006A5C41" w:rsidP="00E9043F">
      <w:pPr>
        <w:numPr>
          <w:ilvl w:val="1"/>
          <w:numId w:val="6"/>
        </w:numPr>
        <w:rPr>
          <w:b/>
        </w:rPr>
      </w:pPr>
      <w:r w:rsidRPr="00E9043F">
        <w:rPr>
          <w:b/>
        </w:rPr>
        <w:fldChar w:fldCharType="begin"/>
      </w:r>
      <w:r w:rsidR="00E9043F" w:rsidRPr="00E9043F">
        <w:rPr>
          <w:b/>
        </w:rPr>
        <w:instrText xml:space="preserve"> HYPERLINK "http://webaim.org/intro/" \t "_blank" </w:instrText>
      </w:r>
      <w:r w:rsidRPr="00E9043F">
        <w:rPr>
          <w:b/>
        </w:rPr>
        <w:fldChar w:fldCharType="separate"/>
      </w:r>
      <w:r w:rsidR="00E9043F" w:rsidRPr="00E9043F">
        <w:rPr>
          <w:rStyle w:val="Hyperlink"/>
          <w:b/>
        </w:rPr>
        <w:t>Intro to Web Accessibility</w:t>
      </w:r>
      <w:r w:rsidRPr="00E9043F">
        <w:rPr>
          <w:b/>
        </w:rPr>
        <w:fldChar w:fldCharType="end"/>
      </w:r>
    </w:p>
    <w:p w:rsidR="00E9043F" w:rsidRPr="00E9043F" w:rsidRDefault="006A5C41" w:rsidP="00E9043F">
      <w:pPr>
        <w:numPr>
          <w:ilvl w:val="1"/>
          <w:numId w:val="6"/>
        </w:numPr>
        <w:rPr>
          <w:b/>
        </w:rPr>
      </w:pPr>
      <w:r w:rsidRPr="00E9043F">
        <w:rPr>
          <w:b/>
        </w:rPr>
        <w:fldChar w:fldCharType="begin"/>
      </w:r>
      <w:r w:rsidR="00E9043F" w:rsidRPr="00E9043F">
        <w:rPr>
          <w:b/>
        </w:rPr>
        <w:instrText xml:space="preserve"> HYPERLINK "http://webaim.org/resources/" \t "_blank" </w:instrText>
      </w:r>
      <w:r w:rsidRPr="00E9043F">
        <w:rPr>
          <w:b/>
        </w:rPr>
        <w:fldChar w:fldCharType="separate"/>
      </w:r>
      <w:proofErr w:type="spellStart"/>
      <w:r w:rsidR="00E9043F" w:rsidRPr="00E9043F">
        <w:rPr>
          <w:rStyle w:val="Hyperlink"/>
          <w:b/>
        </w:rPr>
        <w:t>WebAIM</w:t>
      </w:r>
      <w:proofErr w:type="spellEnd"/>
      <w:r w:rsidR="00E9043F" w:rsidRPr="00E9043F">
        <w:rPr>
          <w:rStyle w:val="Hyperlink"/>
          <w:b/>
        </w:rPr>
        <w:t xml:space="preserve"> Resources</w:t>
      </w:r>
      <w:r w:rsidRPr="00E9043F">
        <w:rPr>
          <w:b/>
        </w:rPr>
        <w:fldChar w:fldCharType="end"/>
      </w:r>
    </w:p>
    <w:p w:rsidR="00E9043F" w:rsidRPr="00E9043F" w:rsidRDefault="006A5C41" w:rsidP="00E9043F">
      <w:pPr>
        <w:numPr>
          <w:ilvl w:val="1"/>
          <w:numId w:val="6"/>
        </w:numPr>
        <w:rPr>
          <w:b/>
        </w:rPr>
      </w:pPr>
      <w:r w:rsidRPr="00E9043F">
        <w:rPr>
          <w:b/>
        </w:rPr>
        <w:fldChar w:fldCharType="begin"/>
      </w:r>
      <w:r w:rsidR="00E9043F" w:rsidRPr="00E9043F">
        <w:rPr>
          <w:b/>
        </w:rPr>
        <w:instrText xml:space="preserve"> HYPERLINK "http://wave.webaim.org/" \t "_blank" </w:instrText>
      </w:r>
      <w:r w:rsidRPr="00E9043F">
        <w:rPr>
          <w:b/>
        </w:rPr>
        <w:fldChar w:fldCharType="separate"/>
      </w:r>
      <w:proofErr w:type="spellStart"/>
      <w:r w:rsidR="00E9043F" w:rsidRPr="00E9043F">
        <w:rPr>
          <w:rStyle w:val="Hyperlink"/>
          <w:b/>
        </w:rPr>
        <w:t>WebAIM</w:t>
      </w:r>
      <w:proofErr w:type="spellEnd"/>
      <w:r w:rsidR="00E9043F" w:rsidRPr="00E9043F">
        <w:rPr>
          <w:rStyle w:val="Hyperlink"/>
          <w:b/>
        </w:rPr>
        <w:t xml:space="preserve"> WAVE Tool for Evaluating Website Accessibility</w:t>
      </w:r>
      <w:r w:rsidRPr="00E9043F">
        <w:rPr>
          <w:b/>
        </w:rPr>
        <w:fldChar w:fldCharType="end"/>
      </w:r>
    </w:p>
    <w:p w:rsidR="00183E2C" w:rsidRDefault="006A5C41" w:rsidP="00E9043F">
      <w:pPr>
        <w:numPr>
          <w:ilvl w:val="1"/>
          <w:numId w:val="6"/>
        </w:numPr>
        <w:rPr>
          <w:b/>
        </w:rPr>
      </w:pPr>
      <w:r w:rsidRPr="00E9043F">
        <w:rPr>
          <w:b/>
        </w:rPr>
        <w:fldChar w:fldCharType="begin"/>
      </w:r>
      <w:r w:rsidR="00E9043F" w:rsidRPr="00E9043F">
        <w:rPr>
          <w:b/>
        </w:rPr>
        <w:instrText xml:space="preserve"> HYPERLINK "http://webaim.org/standards/508/checklist" \t "_blank" </w:instrText>
      </w:r>
      <w:r w:rsidRPr="00E9043F">
        <w:rPr>
          <w:b/>
        </w:rPr>
        <w:fldChar w:fldCharType="separate"/>
      </w:r>
      <w:r w:rsidR="00E9043F" w:rsidRPr="00E9043F">
        <w:rPr>
          <w:rStyle w:val="Hyperlink"/>
          <w:b/>
        </w:rPr>
        <w:t>Section 508 Checklist</w:t>
      </w:r>
      <w:r w:rsidRPr="00E9043F">
        <w:rPr>
          <w:b/>
        </w:rPr>
        <w:fldChar w:fldCharType="end"/>
      </w:r>
      <w:r w:rsidR="00E9043F">
        <w:rPr>
          <w:b/>
        </w:rPr>
        <w:t> </w:t>
      </w:r>
    </w:p>
    <w:p w:rsidR="00B55F74" w:rsidRPr="00183E2C" w:rsidRDefault="00183E2C" w:rsidP="00183E2C">
      <w:pPr>
        <w:pStyle w:val="ListParagraph"/>
        <w:numPr>
          <w:ilvl w:val="0"/>
          <w:numId w:val="6"/>
        </w:numPr>
        <w:rPr>
          <w:b/>
        </w:rPr>
      </w:pPr>
      <w:r>
        <w:rPr>
          <w:b/>
        </w:rPr>
        <w:t>Americans with Disabilities Act:</w:t>
      </w:r>
    </w:p>
    <w:p w:rsidR="00DE49C6" w:rsidRPr="00DE49C6" w:rsidRDefault="00B55F74" w:rsidP="00E9043F">
      <w:pPr>
        <w:numPr>
          <w:ilvl w:val="1"/>
          <w:numId w:val="6"/>
        </w:numPr>
        <w:rPr>
          <w:b/>
        </w:rPr>
      </w:pPr>
      <w:r>
        <w:t>Regional ADA centers; </w:t>
      </w:r>
      <w:r w:rsidR="006A5C41">
        <w:fldChar w:fldCharType="begin"/>
      </w:r>
      <w:r>
        <w:instrText xml:space="preserve"> HYPERLINK "https://adata.org/find-your-region" \t "_blank" </w:instrText>
      </w:r>
      <w:r w:rsidR="006A5C41">
        <w:fldChar w:fldCharType="separate"/>
      </w:r>
      <w:r>
        <w:rPr>
          <w:rStyle w:val="Hyperlink"/>
        </w:rPr>
        <w:t>https://adata.org/find-your-region</w:t>
      </w:r>
      <w:r w:rsidR="006A5C41">
        <w:fldChar w:fldCharType="end"/>
      </w:r>
    </w:p>
    <w:p w:rsidR="00DE49C6" w:rsidRDefault="00DE49C6" w:rsidP="00DE49C6"/>
    <w:p w:rsidR="00DE49C6" w:rsidRDefault="00DE49C6" w:rsidP="00DE49C6"/>
    <w:p w:rsidR="00DE49C6" w:rsidRDefault="00DE49C6" w:rsidP="00DE49C6"/>
    <w:p w:rsidR="00DE49C6" w:rsidRDefault="00DE49C6" w:rsidP="00DE49C6"/>
    <w:p w:rsidR="00DE49C6" w:rsidRDefault="00DE49C6" w:rsidP="00DE49C6"/>
    <w:p w:rsidR="00DE49C6" w:rsidRDefault="00DE49C6" w:rsidP="00DE49C6"/>
    <w:p w:rsidR="00DE49C6" w:rsidRDefault="00DE49C6" w:rsidP="00DE49C6"/>
    <w:p w:rsidR="00DE49C6" w:rsidRDefault="00DE49C6" w:rsidP="00DE49C6"/>
    <w:p w:rsidR="00DE49C6" w:rsidRDefault="00DE49C6" w:rsidP="00DE49C6"/>
    <w:p w:rsidR="00DE49C6" w:rsidRDefault="00DE49C6" w:rsidP="00DE49C6"/>
    <w:p w:rsidR="00DE49C6" w:rsidRDefault="00DE49C6" w:rsidP="00DE49C6"/>
    <w:p w:rsidR="00DE49C6" w:rsidRDefault="00DE49C6" w:rsidP="00DE49C6"/>
    <w:p w:rsidR="00DE49C6" w:rsidRDefault="00DE49C6" w:rsidP="00DE49C6"/>
    <w:p w:rsidR="00DE49C6" w:rsidRDefault="00DE49C6" w:rsidP="00DE49C6"/>
    <w:p w:rsidR="00DE49C6" w:rsidRDefault="00DE49C6" w:rsidP="00DE49C6"/>
    <w:p w:rsidR="00DE49C6" w:rsidRDefault="00DE49C6" w:rsidP="00DE49C6"/>
    <w:p w:rsidR="00DE49C6" w:rsidRDefault="00DE49C6" w:rsidP="00DE49C6"/>
    <w:p w:rsidR="00DE49C6" w:rsidRDefault="00DE49C6" w:rsidP="00FC3B3E"/>
    <w:p w:rsidR="00DE49C6" w:rsidRDefault="00DE49C6" w:rsidP="00DE49C6"/>
    <w:p w:rsidR="00E9043F" w:rsidRPr="00E9043F" w:rsidRDefault="00E9043F" w:rsidP="00DE49C6">
      <w:pPr>
        <w:rPr>
          <w:b/>
        </w:rPr>
      </w:pPr>
    </w:p>
    <w:p w:rsidR="002E1F66" w:rsidRDefault="002E1F66" w:rsidP="00E9043F"/>
    <w:sectPr w:rsidR="002E1F66" w:rsidSect="002E1F6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16D38"/>
    <w:multiLevelType w:val="hybridMultilevel"/>
    <w:tmpl w:val="9CF629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5278F4"/>
    <w:multiLevelType w:val="hybridMultilevel"/>
    <w:tmpl w:val="F34E7FF2"/>
    <w:lvl w:ilvl="0" w:tplc="04090005">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6033F3"/>
    <w:multiLevelType w:val="hybridMultilevel"/>
    <w:tmpl w:val="22C08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065EB8"/>
    <w:multiLevelType w:val="multilevel"/>
    <w:tmpl w:val="9EB043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1367C5"/>
    <w:multiLevelType w:val="multilevel"/>
    <w:tmpl w:val="9EB043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637CD8"/>
    <w:multiLevelType w:val="hybridMultilevel"/>
    <w:tmpl w:val="9D7C3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FF6A7C"/>
    <w:multiLevelType w:val="hybridMultilevel"/>
    <w:tmpl w:val="C6B23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680DD3"/>
    <w:multiLevelType w:val="hybridMultilevel"/>
    <w:tmpl w:val="F4867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8412C4F"/>
    <w:multiLevelType w:val="hybridMultilevel"/>
    <w:tmpl w:val="19D0A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164B48"/>
    <w:multiLevelType w:val="multilevel"/>
    <w:tmpl w:val="9EB043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8"/>
  </w:num>
  <w:num w:numId="3">
    <w:abstractNumId w:val="6"/>
  </w:num>
  <w:num w:numId="4">
    <w:abstractNumId w:val="9"/>
  </w:num>
  <w:num w:numId="5">
    <w:abstractNumId w:val="4"/>
  </w:num>
  <w:num w:numId="6">
    <w:abstractNumId w:val="3"/>
  </w:num>
  <w:num w:numId="7">
    <w:abstractNumId w:val="1"/>
  </w:num>
  <w:num w:numId="8">
    <w:abstractNumId w:val="7"/>
  </w:num>
  <w:num w:numId="9">
    <w:abstractNumId w:val="0"/>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E1F66"/>
    <w:rsid w:val="00183E2C"/>
    <w:rsid w:val="00212B68"/>
    <w:rsid w:val="00244358"/>
    <w:rsid w:val="002549C8"/>
    <w:rsid w:val="0028302E"/>
    <w:rsid w:val="002E1F66"/>
    <w:rsid w:val="00304077"/>
    <w:rsid w:val="00357C9C"/>
    <w:rsid w:val="004246D7"/>
    <w:rsid w:val="00431681"/>
    <w:rsid w:val="004B023C"/>
    <w:rsid w:val="0057653E"/>
    <w:rsid w:val="005A2459"/>
    <w:rsid w:val="006A5C41"/>
    <w:rsid w:val="008369A1"/>
    <w:rsid w:val="00885EA3"/>
    <w:rsid w:val="008919F3"/>
    <w:rsid w:val="008D5720"/>
    <w:rsid w:val="00B32D5D"/>
    <w:rsid w:val="00B55F74"/>
    <w:rsid w:val="00B91FAA"/>
    <w:rsid w:val="00C71591"/>
    <w:rsid w:val="00CC1AFF"/>
    <w:rsid w:val="00CD796D"/>
    <w:rsid w:val="00CF5F30"/>
    <w:rsid w:val="00D2195B"/>
    <w:rsid w:val="00DE49C6"/>
    <w:rsid w:val="00DF6E70"/>
    <w:rsid w:val="00E23436"/>
    <w:rsid w:val="00E9043F"/>
    <w:rsid w:val="00E92981"/>
    <w:rsid w:val="00ED6E49"/>
    <w:rsid w:val="00F512D9"/>
    <w:rsid w:val="00F975D3"/>
    <w:rsid w:val="00FC3B3E"/>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0D5DE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rsid w:val="002E1F66"/>
    <w:pPr>
      <w:ind w:left="720"/>
      <w:contextualSpacing/>
    </w:pPr>
  </w:style>
  <w:style w:type="character" w:styleId="Hyperlink">
    <w:name w:val="Hyperlink"/>
    <w:basedOn w:val="DefaultParagraphFont"/>
    <w:uiPriority w:val="99"/>
    <w:rsid w:val="00ED6E49"/>
    <w:rPr>
      <w:color w:val="0000FF"/>
      <w:u w:val="single"/>
    </w:rPr>
  </w:style>
</w:styles>
</file>

<file path=word/webSettings.xml><?xml version="1.0" encoding="utf-8"?>
<w:webSettings xmlns:r="http://schemas.openxmlformats.org/officeDocument/2006/relationships" xmlns:w="http://schemas.openxmlformats.org/wordprocessingml/2006/main">
  <w:divs>
    <w:div w:id="264191675">
      <w:bodyDiv w:val="1"/>
      <w:marLeft w:val="0"/>
      <w:marRight w:val="0"/>
      <w:marTop w:val="0"/>
      <w:marBottom w:val="0"/>
      <w:divBdr>
        <w:top w:val="none" w:sz="0" w:space="0" w:color="auto"/>
        <w:left w:val="none" w:sz="0" w:space="0" w:color="auto"/>
        <w:bottom w:val="none" w:sz="0" w:space="0" w:color="auto"/>
        <w:right w:val="none" w:sz="0" w:space="0" w:color="auto"/>
      </w:divBdr>
    </w:div>
    <w:div w:id="16363702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ave.webaim.org/" TargetMode="External"/><Relationship Id="rId6" Type="http://schemas.openxmlformats.org/officeDocument/2006/relationships/hyperlink" Target="http://wave.webaim.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822</Words>
  <Characters>4091</Characters>
  <Application>Microsoft Macintosh Word</Application>
  <DocSecurity>0</DocSecurity>
  <Lines>115</Lines>
  <Paragraphs>48</Paragraphs>
  <ScaleCrop>false</ScaleCrop>
  <HeadingPairs>
    <vt:vector size="2" baseType="variant">
      <vt:variant>
        <vt:lpstr>Title</vt:lpstr>
      </vt:variant>
      <vt:variant>
        <vt:i4>1</vt:i4>
      </vt:variant>
    </vt:vector>
  </HeadingPairs>
  <TitlesOfParts>
    <vt:vector size="1" baseType="lpstr">
      <vt:lpstr/>
    </vt:vector>
  </TitlesOfParts>
  <Manager/>
  <Company>PEAK Parent Center</Company>
  <LinksUpToDate>false</LinksUpToDate>
  <CharactersWithSpaces>4922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FAQs by Parent Centers About 508 Website Compliance</dc:title>
  <dc:subject/>
  <dc:creator>Carolyn Hayer</dc:creator>
  <cp:keywords/>
  <dc:description/>
  <cp:lastModifiedBy>Carolyn Hayer</cp:lastModifiedBy>
  <cp:revision>2</cp:revision>
  <dcterms:created xsi:type="dcterms:W3CDTF">2016-11-03T19:02:00Z</dcterms:created>
  <dcterms:modified xsi:type="dcterms:W3CDTF">2016-11-03T19:02:00Z</dcterms:modified>
  <cp:category/>
</cp:coreProperties>
</file>