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1728D" w14:textId="328CBD31" w:rsidR="00F24BC8" w:rsidRPr="00920C91" w:rsidRDefault="00F24BC8" w:rsidP="00F24BC8">
      <w:pPr>
        <w:pStyle w:val="NoSpacing"/>
        <w:jc w:val="center"/>
        <w:rPr>
          <w:b/>
          <w:sz w:val="28"/>
          <w:szCs w:val="28"/>
        </w:rPr>
      </w:pPr>
      <w:r w:rsidRPr="00920C91">
        <w:rPr>
          <w:b/>
          <w:sz w:val="28"/>
          <w:szCs w:val="28"/>
        </w:rPr>
        <w:t>Handout</w:t>
      </w:r>
      <w:r w:rsidR="00983097">
        <w:rPr>
          <w:b/>
          <w:sz w:val="28"/>
          <w:szCs w:val="28"/>
        </w:rPr>
        <w:t xml:space="preserve"> 10</w:t>
      </w:r>
    </w:p>
    <w:p w14:paraId="48948355" w14:textId="77777777" w:rsidR="00C12C51" w:rsidRPr="00E12058" w:rsidRDefault="004A3391" w:rsidP="00F24BC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 with Numbers: Calculating Risk Ratios</w:t>
      </w:r>
    </w:p>
    <w:p w14:paraId="1A0ED542" w14:textId="5C930FC5" w:rsidR="001F31D5" w:rsidRDefault="001F31D5">
      <w:pPr>
        <w:rPr>
          <w:b/>
          <w:bCs/>
          <w:i/>
          <w:iCs/>
        </w:rPr>
      </w:pPr>
    </w:p>
    <w:p w14:paraId="6D1D7904" w14:textId="7F9A34EE" w:rsidR="009F677B" w:rsidRDefault="009F677B" w:rsidP="009F677B">
      <w:r w:rsidRPr="009F677B">
        <w:rPr>
          <w:b/>
          <w:bCs/>
          <w:i/>
          <w:iCs/>
        </w:rPr>
        <w:t>Your assignment</w:t>
      </w:r>
      <w:r>
        <w:t xml:space="preserve"> | </w:t>
      </w:r>
      <w:r w:rsidR="00EA507F">
        <w:t>Calculate the likelihood (risk ratio)</w:t>
      </w:r>
      <w:r w:rsidR="001F618B">
        <w:t xml:space="preserve"> </w:t>
      </w:r>
      <w:r w:rsidR="003F34ED">
        <w:t>of</w:t>
      </w:r>
      <w:r w:rsidR="001F618B">
        <w:t xml:space="preserve"> Hispanic/Latino students with disabilities</w:t>
      </w:r>
      <w:r w:rsidR="009A021A">
        <w:t xml:space="preserve"> </w:t>
      </w:r>
      <w:r w:rsidR="003F34ED">
        <w:t>(ages 6-21) being</w:t>
      </w:r>
      <w:r w:rsidR="009A021A">
        <w:t xml:space="preserve"> identified as having a specific learning disability in </w:t>
      </w:r>
      <w:r w:rsidR="003F34ED">
        <w:t>State</w:t>
      </w:r>
      <w:r>
        <w:t xml:space="preserve"> ABC</w:t>
      </w:r>
      <w:r w:rsidR="003F34ED">
        <w:t xml:space="preserve">. </w:t>
      </w:r>
    </w:p>
    <w:p w14:paraId="59ED7A95" w14:textId="5955F6BD" w:rsidR="00277DA2" w:rsidRDefault="00277DA2" w:rsidP="009F677B">
      <w:r w:rsidRPr="00B46E0E">
        <w:rPr>
          <w:b/>
          <w:bCs/>
          <w:i/>
          <w:iCs/>
        </w:rPr>
        <w:t>What we know about State ABC</w:t>
      </w:r>
      <w:r w:rsidR="009F3652">
        <w:t xml:space="preserve"> | Here are data reported by the state both publicly and to OSEP</w:t>
      </w:r>
      <w:r w:rsidR="0068683C">
        <w:t xml:space="preserve">. You can use them to </w:t>
      </w:r>
      <w:r w:rsidR="00B46E0E">
        <w:t xml:space="preserve">complete your assignment. </w:t>
      </w:r>
    </w:p>
    <w:p w14:paraId="51E7A40D" w14:textId="7B4280A3" w:rsidR="001601CA" w:rsidRDefault="00D102B0" w:rsidP="00EA58B0">
      <w:pPr>
        <w:pStyle w:val="ListParagraph"/>
        <w:numPr>
          <w:ilvl w:val="0"/>
          <w:numId w:val="2"/>
        </w:numPr>
      </w:pPr>
      <w:r>
        <w:t xml:space="preserve">Total </w:t>
      </w:r>
      <w:r w:rsidR="000D4908">
        <w:t xml:space="preserve"># of </w:t>
      </w:r>
      <w:r>
        <w:t xml:space="preserve">Hispanic/Latino students enrolled in schools in State ABC:  </w:t>
      </w:r>
      <w:r w:rsidR="007070E3" w:rsidRPr="00115BDF">
        <w:rPr>
          <w:b/>
          <w:bCs/>
        </w:rPr>
        <w:t>176,000</w:t>
      </w:r>
    </w:p>
    <w:p w14:paraId="414DE76C" w14:textId="2F828731" w:rsidR="007070E3" w:rsidRDefault="007070E3" w:rsidP="00EA58B0">
      <w:pPr>
        <w:pStyle w:val="ListParagraph"/>
        <w:numPr>
          <w:ilvl w:val="0"/>
          <w:numId w:val="2"/>
        </w:numPr>
      </w:pPr>
      <w:r>
        <w:t># of Hispanic/Latino students identified as having a specific learning disability</w:t>
      </w:r>
      <w:r w:rsidR="00EA58B0">
        <w:t xml:space="preserve"> in State ABC: </w:t>
      </w:r>
      <w:r w:rsidR="00EA58B0" w:rsidRPr="00115BDF">
        <w:rPr>
          <w:b/>
          <w:bCs/>
        </w:rPr>
        <w:t>7,000</w:t>
      </w:r>
      <w:r w:rsidR="007E272D">
        <w:br/>
      </w:r>
    </w:p>
    <w:p w14:paraId="566BD8B1" w14:textId="5CA14DB8" w:rsidR="00EA58B0" w:rsidRDefault="007E272D" w:rsidP="00EA58B0">
      <w:pPr>
        <w:pStyle w:val="ListParagraph"/>
        <w:numPr>
          <w:ilvl w:val="0"/>
          <w:numId w:val="2"/>
        </w:numPr>
      </w:pPr>
      <w:r>
        <w:t>Total # of enrolled students from all other racial/ethnic groups in State ABC:</w:t>
      </w:r>
      <w:r w:rsidR="006D1907">
        <w:t xml:space="preserve"> </w:t>
      </w:r>
      <w:r w:rsidR="006D1907" w:rsidRPr="00115BDF">
        <w:rPr>
          <w:b/>
          <w:bCs/>
        </w:rPr>
        <w:t>902,414</w:t>
      </w:r>
    </w:p>
    <w:p w14:paraId="3879C9D3" w14:textId="5890E346" w:rsidR="007E272D" w:rsidRDefault="007E272D" w:rsidP="00EA58B0">
      <w:pPr>
        <w:pStyle w:val="ListParagraph"/>
        <w:numPr>
          <w:ilvl w:val="0"/>
          <w:numId w:val="2"/>
        </w:numPr>
      </w:pPr>
      <w:r>
        <w:t># of students</w:t>
      </w:r>
      <w:r w:rsidR="008521A1">
        <w:t xml:space="preserve"> from all other ethnic groups identified as having a specific learning disability in State ABC:</w:t>
      </w:r>
      <w:r w:rsidR="006D1907">
        <w:t xml:space="preserve"> </w:t>
      </w:r>
      <w:r w:rsidR="00372158" w:rsidRPr="00115BDF">
        <w:rPr>
          <w:b/>
          <w:bCs/>
        </w:rPr>
        <w:t>23,417</w:t>
      </w:r>
    </w:p>
    <w:p w14:paraId="18A0669B" w14:textId="77777777" w:rsidR="00EA58B0" w:rsidRDefault="00EA58B0" w:rsidP="009F677B">
      <w:pPr>
        <w:rPr>
          <w:b/>
          <w:bCs/>
        </w:rPr>
      </w:pPr>
    </w:p>
    <w:p w14:paraId="7FD8F045" w14:textId="725DEED5" w:rsidR="001601CA" w:rsidRDefault="009E271B" w:rsidP="009F677B">
      <w:r w:rsidRPr="00C0211A">
        <w:rPr>
          <w:b/>
          <w:bCs/>
        </w:rPr>
        <w:t>First</w:t>
      </w:r>
      <w:r>
        <w:t>, calculate the risk</w:t>
      </w:r>
      <w:r w:rsidR="0020224A">
        <w:t xml:space="preserve"> of being identified with a specific learning disability if </w:t>
      </w:r>
      <w:r w:rsidR="00C0211A">
        <w:t>you are an Hispanic/Latino student in this state.</w:t>
      </w:r>
    </w:p>
    <w:p w14:paraId="10D0E66A" w14:textId="0E0E2E64" w:rsidR="001347C7" w:rsidRDefault="0042471F">
      <w:r>
        <w:rPr>
          <w:noProof/>
        </w:rPr>
        <w:drawing>
          <wp:inline distT="0" distB="0" distL="0" distR="0" wp14:anchorId="13D4DB60" wp14:editId="0443517F">
            <wp:extent cx="3556404" cy="1276350"/>
            <wp:effectExtent l="57150" t="57150" r="120650" b="114300"/>
            <wp:docPr id="3" name="Picture 3" descr="How &quot;Risk&quot; is Calculated, screenshot from the slideshow. &#10;Number of children from Y racial/ethnic group (or groups) experiencing X outcome&#10;Divide that number by number of children from Y group enrolled in the LEA.&#10;Multiply by 100.&#10;The result equals &quot;ris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6859" cy="128369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65C70" w14:textId="61E511AC" w:rsidR="00EF6C9A" w:rsidRDefault="00EF6C9A"/>
    <w:p w14:paraId="2BE3DD49" w14:textId="37135290" w:rsidR="00F31D03" w:rsidRDefault="00F31D03">
      <w:r>
        <w:br w:type="page"/>
      </w:r>
      <w:bookmarkStart w:id="0" w:name="_GoBack"/>
      <w:bookmarkEnd w:id="0"/>
    </w:p>
    <w:p w14:paraId="7B532B69" w14:textId="2352ECA2" w:rsidR="00EF6C9A" w:rsidRPr="001347C7" w:rsidRDefault="00F31D03">
      <w:r w:rsidRPr="002D44FD">
        <w:rPr>
          <w:b/>
          <w:bCs/>
        </w:rPr>
        <w:lastRenderedPageBreak/>
        <w:t>Second</w:t>
      </w:r>
      <w:r>
        <w:t xml:space="preserve">, calculate </w:t>
      </w:r>
      <w:r w:rsidR="00202BC6">
        <w:t>the risk of being identified as having a specific learning disability if you’re a student from any other racial/ethnic group</w:t>
      </w:r>
      <w:r w:rsidR="00FD7FA6">
        <w:t xml:space="preserve"> (</w:t>
      </w:r>
      <w:r w:rsidR="00DA039D">
        <w:t xml:space="preserve">the </w:t>
      </w:r>
      <w:r w:rsidR="00FD7FA6">
        <w:t>comparison group)</w:t>
      </w:r>
      <w:r w:rsidR="00DA039D">
        <w:t>.</w:t>
      </w:r>
    </w:p>
    <w:p w14:paraId="685272BC" w14:textId="10745084" w:rsidR="003B03E0" w:rsidRDefault="00C52105" w:rsidP="00D90CA2">
      <w:r>
        <w:rPr>
          <w:noProof/>
        </w:rPr>
        <w:drawing>
          <wp:inline distT="0" distB="0" distL="0" distR="0" wp14:anchorId="5F1FB026" wp14:editId="46279B64">
            <wp:extent cx="3060783" cy="1784097"/>
            <wp:effectExtent l="57150" t="57150" r="120650" b="121285"/>
            <wp:docPr id="4" name="Picture 4" descr="Reminder of how to calculate the risk of the comparison group.&#10;Number of children from all other ethnical/racial groups experiencing X outcome.&#10;Divide by the number of children from all other eth/rac groups enrolled in the LEA.&#10;Multiply by 100. &#10;Result equals &quot;Risk&quot; of the comparison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0527" cy="179560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8002E" w14:textId="6E48330D" w:rsidR="00633204" w:rsidRDefault="001E080A">
      <w:r w:rsidRPr="008020B5">
        <w:rPr>
          <w:b/>
          <w:bCs/>
          <w:i/>
          <w:iCs/>
        </w:rPr>
        <w:t>Finally</w:t>
      </w:r>
      <w:r>
        <w:t xml:space="preserve">, calculate </w:t>
      </w:r>
      <w:r w:rsidR="008020B5">
        <w:t>the likelihood (risk ratio) of Hispanic/Latino students with disabilities (ages 6-21) being identified as having a specific learning disability in State ABC</w:t>
      </w:r>
      <w:r w:rsidR="000108C8">
        <w:t>.</w:t>
      </w:r>
    </w:p>
    <w:p w14:paraId="27085470" w14:textId="5941A1AF" w:rsidR="00E90325" w:rsidRDefault="008D6A97">
      <w:r>
        <w:rPr>
          <w:noProof/>
        </w:rPr>
        <w:drawing>
          <wp:inline distT="0" distB="0" distL="0" distR="0" wp14:anchorId="45E49D3A" wp14:editId="074E862A">
            <wp:extent cx="2847785" cy="1519141"/>
            <wp:effectExtent l="57150" t="57150" r="105410" b="119380"/>
            <wp:docPr id="5" name="Picture 5" descr="Calculating the RISK RATIO: Take the risk of the racial/ethnic group in question.&#10;Divide by the risk of the comparison group. &#10;The result is the &quot;RISK RATIO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0601" cy="152597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4EAB9" w14:textId="77777777" w:rsidR="002561F1" w:rsidRDefault="00A34150">
      <w:pPr>
        <w:rPr>
          <w:b/>
          <w:bCs/>
        </w:rPr>
      </w:pPr>
      <w:r w:rsidRPr="005B6673">
        <w:rPr>
          <w:b/>
          <w:bCs/>
        </w:rPr>
        <w:t xml:space="preserve">How would you </w:t>
      </w:r>
      <w:r w:rsidR="001E56E2">
        <w:rPr>
          <w:b/>
          <w:bCs/>
        </w:rPr>
        <w:t>describe your findings</w:t>
      </w:r>
      <w:r w:rsidR="007722CF">
        <w:rPr>
          <w:b/>
          <w:bCs/>
        </w:rPr>
        <w:t xml:space="preserve"> to others</w:t>
      </w:r>
      <w:r w:rsidR="005B6673" w:rsidRPr="005B6673">
        <w:rPr>
          <w:b/>
          <w:bCs/>
        </w:rPr>
        <w:t xml:space="preserve">? </w:t>
      </w:r>
    </w:p>
    <w:sectPr w:rsidR="002561F1" w:rsidSect="00672CFE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88912" w14:textId="77777777" w:rsidR="00BF4DE9" w:rsidRDefault="00BF4DE9" w:rsidP="00F24BC8">
      <w:pPr>
        <w:spacing w:after="0" w:line="240" w:lineRule="auto"/>
      </w:pPr>
      <w:r>
        <w:separator/>
      </w:r>
    </w:p>
  </w:endnote>
  <w:endnote w:type="continuationSeparator" w:id="0">
    <w:p w14:paraId="5871F992" w14:textId="77777777" w:rsidR="00BF4DE9" w:rsidRDefault="00BF4DE9" w:rsidP="00F2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521A8" w14:textId="1B9C9B44" w:rsidR="00A24FCE" w:rsidRDefault="00A24FCE" w:rsidP="00F24BC8">
    <w:pPr>
      <w:pStyle w:val="Footer"/>
      <w:rPr>
        <w:rFonts w:cstheme="minorHAnsi"/>
        <w:i/>
      </w:rPr>
    </w:pPr>
    <w:r>
      <w:rPr>
        <w:rFonts w:cstheme="minorHAns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236FE" wp14:editId="08924300">
              <wp:simplePos x="0" y="0"/>
              <wp:positionH relativeFrom="column">
                <wp:posOffset>19049</wp:posOffset>
              </wp:positionH>
              <wp:positionV relativeFrom="paragraph">
                <wp:posOffset>92710</wp:posOffset>
              </wp:positionV>
              <wp:extent cx="797242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72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AC46A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7.3pt" to="629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</w:p>
  <w:p w14:paraId="3688D7AA" w14:textId="0E7C40C5" w:rsidR="00A24FCE" w:rsidRPr="004A3391" w:rsidRDefault="00A24FCE" w:rsidP="00F24BC8">
    <w:pPr>
      <w:pStyle w:val="Footer"/>
      <w:rPr>
        <w:rFonts w:cstheme="minorHAnsi"/>
      </w:rPr>
    </w:pPr>
    <w:r w:rsidRPr="004D2465">
      <w:rPr>
        <w:rFonts w:cstheme="minorHAnsi"/>
        <w:i/>
      </w:rPr>
      <w:t>Disproportionality in Special Education</w:t>
    </w:r>
    <w:r w:rsidRPr="004D2465">
      <w:rPr>
        <w:rFonts w:cstheme="minorHAnsi"/>
      </w:rPr>
      <w:t xml:space="preserve"> | Handout </w:t>
    </w:r>
    <w:r w:rsidR="00CF3CE4">
      <w:rPr>
        <w:rFonts w:cstheme="minorHAnsi"/>
      </w:rPr>
      <w:t>10</w:t>
    </w:r>
    <w:r w:rsidR="004A3391">
      <w:rPr>
        <w:rFonts w:cstheme="minorHAnsi"/>
      </w:rPr>
      <w:t>—Calculating Risk Ratios</w:t>
    </w:r>
    <w:r w:rsidRPr="004D2465">
      <w:rPr>
        <w:rFonts w:cstheme="minorHAnsi"/>
      </w:rPr>
      <w:tab/>
    </w:r>
    <w:r w:rsidR="001B22AA">
      <w:rPr>
        <w:rFonts w:cstheme="minorHAnsi"/>
      </w:rPr>
      <w:tab/>
    </w:r>
    <w:r w:rsidR="001B22AA">
      <w:rPr>
        <w:rFonts w:cstheme="minorHAnsi"/>
      </w:rPr>
      <w:tab/>
    </w:r>
    <w:r w:rsidR="001D3AA4">
      <w:rPr>
        <w:rFonts w:cstheme="minorHAnsi"/>
      </w:rPr>
      <w:tab/>
    </w:r>
    <w:r w:rsidRPr="004D2465">
      <w:rPr>
        <w:rFonts w:cstheme="minorHAnsi"/>
      </w:rPr>
      <w:t>p</w:t>
    </w:r>
    <w:sdt>
      <w:sdtPr>
        <w:rPr>
          <w:rFonts w:cstheme="minorHAnsi"/>
        </w:rPr>
        <w:id w:val="301591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D2465">
          <w:rPr>
            <w:rFonts w:cstheme="minorHAnsi"/>
          </w:rPr>
          <w:t xml:space="preserve">age | </w:t>
        </w:r>
        <w:r w:rsidRPr="004D2465">
          <w:rPr>
            <w:rFonts w:cstheme="minorHAnsi"/>
          </w:rPr>
          <w:fldChar w:fldCharType="begin"/>
        </w:r>
        <w:r w:rsidRPr="004D2465">
          <w:rPr>
            <w:rFonts w:cstheme="minorHAnsi"/>
          </w:rPr>
          <w:instrText xml:space="preserve"> PAGE   \* MERGEFORMAT </w:instrText>
        </w:r>
        <w:r w:rsidRPr="004D2465">
          <w:rPr>
            <w:rFonts w:cstheme="minorHAnsi"/>
          </w:rPr>
          <w:fldChar w:fldCharType="separate"/>
        </w:r>
        <w:r w:rsidR="00E221E8">
          <w:rPr>
            <w:rFonts w:cstheme="minorHAnsi"/>
            <w:noProof/>
          </w:rPr>
          <w:t>1</w:t>
        </w:r>
        <w:r w:rsidRPr="004D2465">
          <w:rPr>
            <w:rFonts w:cstheme="minorHAnsi"/>
            <w:noProof/>
          </w:rPr>
          <w:fldChar w:fldCharType="end"/>
        </w:r>
      </w:sdtContent>
    </w:sdt>
  </w:p>
  <w:p w14:paraId="3AC65FFD" w14:textId="77777777" w:rsidR="00A24FCE" w:rsidRDefault="00A24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7121" w14:textId="77777777" w:rsidR="00BF4DE9" w:rsidRDefault="00BF4DE9" w:rsidP="00F24BC8">
      <w:pPr>
        <w:spacing w:after="0" w:line="240" w:lineRule="auto"/>
      </w:pPr>
      <w:r>
        <w:separator/>
      </w:r>
    </w:p>
  </w:footnote>
  <w:footnote w:type="continuationSeparator" w:id="0">
    <w:p w14:paraId="1E76C0DE" w14:textId="77777777" w:rsidR="00BF4DE9" w:rsidRDefault="00BF4DE9" w:rsidP="00F2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C276A"/>
    <w:multiLevelType w:val="hybridMultilevel"/>
    <w:tmpl w:val="81BE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136D2"/>
    <w:multiLevelType w:val="hybridMultilevel"/>
    <w:tmpl w:val="7EE6C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82"/>
    <w:rsid w:val="000108C8"/>
    <w:rsid w:val="00035F86"/>
    <w:rsid w:val="00037E03"/>
    <w:rsid w:val="00045500"/>
    <w:rsid w:val="00046E09"/>
    <w:rsid w:val="00063D0C"/>
    <w:rsid w:val="00075A28"/>
    <w:rsid w:val="00083721"/>
    <w:rsid w:val="00086670"/>
    <w:rsid w:val="000C4675"/>
    <w:rsid w:val="000C54C5"/>
    <w:rsid w:val="000D4908"/>
    <w:rsid w:val="000D7BC1"/>
    <w:rsid w:val="000F0634"/>
    <w:rsid w:val="00115BDF"/>
    <w:rsid w:val="001226A2"/>
    <w:rsid w:val="00122C33"/>
    <w:rsid w:val="00131D4B"/>
    <w:rsid w:val="001347C7"/>
    <w:rsid w:val="00135612"/>
    <w:rsid w:val="00146C47"/>
    <w:rsid w:val="00147E59"/>
    <w:rsid w:val="001601CA"/>
    <w:rsid w:val="00163098"/>
    <w:rsid w:val="001720F0"/>
    <w:rsid w:val="00181C6A"/>
    <w:rsid w:val="0018391A"/>
    <w:rsid w:val="001A3004"/>
    <w:rsid w:val="001B22AA"/>
    <w:rsid w:val="001D0D2B"/>
    <w:rsid w:val="001D3AA4"/>
    <w:rsid w:val="001E080A"/>
    <w:rsid w:val="001E29F1"/>
    <w:rsid w:val="001E56E2"/>
    <w:rsid w:val="001E77DE"/>
    <w:rsid w:val="001F31D5"/>
    <w:rsid w:val="001F618B"/>
    <w:rsid w:val="00201DE2"/>
    <w:rsid w:val="0020224A"/>
    <w:rsid w:val="00202BC6"/>
    <w:rsid w:val="002246F8"/>
    <w:rsid w:val="002561F1"/>
    <w:rsid w:val="00277DA2"/>
    <w:rsid w:val="00296A57"/>
    <w:rsid w:val="002A090F"/>
    <w:rsid w:val="002B7718"/>
    <w:rsid w:val="002C6AA5"/>
    <w:rsid w:val="002D44FD"/>
    <w:rsid w:val="002D457E"/>
    <w:rsid w:val="002E0BE4"/>
    <w:rsid w:val="002F5FED"/>
    <w:rsid w:val="003229E3"/>
    <w:rsid w:val="0032324F"/>
    <w:rsid w:val="00342CC7"/>
    <w:rsid w:val="00367104"/>
    <w:rsid w:val="00372158"/>
    <w:rsid w:val="00374EB8"/>
    <w:rsid w:val="00377FED"/>
    <w:rsid w:val="0038759D"/>
    <w:rsid w:val="003A29B1"/>
    <w:rsid w:val="003A5CDD"/>
    <w:rsid w:val="003A5D02"/>
    <w:rsid w:val="003B03E0"/>
    <w:rsid w:val="003C7352"/>
    <w:rsid w:val="003E7F50"/>
    <w:rsid w:val="003F03C0"/>
    <w:rsid w:val="003F34ED"/>
    <w:rsid w:val="004026BC"/>
    <w:rsid w:val="004176D8"/>
    <w:rsid w:val="0042471F"/>
    <w:rsid w:val="0044369D"/>
    <w:rsid w:val="00462089"/>
    <w:rsid w:val="004665BD"/>
    <w:rsid w:val="00480130"/>
    <w:rsid w:val="00491EAA"/>
    <w:rsid w:val="004975B5"/>
    <w:rsid w:val="004A0CF2"/>
    <w:rsid w:val="004A3391"/>
    <w:rsid w:val="004A5227"/>
    <w:rsid w:val="004C5BBE"/>
    <w:rsid w:val="004D24E2"/>
    <w:rsid w:val="004D43A2"/>
    <w:rsid w:val="004D73A7"/>
    <w:rsid w:val="004E2782"/>
    <w:rsid w:val="005103E9"/>
    <w:rsid w:val="00511BC4"/>
    <w:rsid w:val="00527CC6"/>
    <w:rsid w:val="00535B7B"/>
    <w:rsid w:val="005445E5"/>
    <w:rsid w:val="00545215"/>
    <w:rsid w:val="00553FD1"/>
    <w:rsid w:val="005906B0"/>
    <w:rsid w:val="0059626E"/>
    <w:rsid w:val="005A2F76"/>
    <w:rsid w:val="005A6419"/>
    <w:rsid w:val="005B62B9"/>
    <w:rsid w:val="005B6673"/>
    <w:rsid w:val="005C61B0"/>
    <w:rsid w:val="005D26DE"/>
    <w:rsid w:val="005D6FF7"/>
    <w:rsid w:val="005E1A5F"/>
    <w:rsid w:val="005E61BA"/>
    <w:rsid w:val="005E7AC1"/>
    <w:rsid w:val="00600417"/>
    <w:rsid w:val="00633204"/>
    <w:rsid w:val="006452FF"/>
    <w:rsid w:val="00646F12"/>
    <w:rsid w:val="0066580A"/>
    <w:rsid w:val="00667ADE"/>
    <w:rsid w:val="00672CFE"/>
    <w:rsid w:val="006774F1"/>
    <w:rsid w:val="0068683C"/>
    <w:rsid w:val="00693ABB"/>
    <w:rsid w:val="00694D6A"/>
    <w:rsid w:val="00697B4F"/>
    <w:rsid w:val="006A2EA8"/>
    <w:rsid w:val="006A5412"/>
    <w:rsid w:val="006C7435"/>
    <w:rsid w:val="006C79F3"/>
    <w:rsid w:val="006D1907"/>
    <w:rsid w:val="006D2757"/>
    <w:rsid w:val="007070E3"/>
    <w:rsid w:val="0071078A"/>
    <w:rsid w:val="00710A93"/>
    <w:rsid w:val="0071542B"/>
    <w:rsid w:val="00732F6A"/>
    <w:rsid w:val="0074186A"/>
    <w:rsid w:val="007459A4"/>
    <w:rsid w:val="00763BF3"/>
    <w:rsid w:val="007722CF"/>
    <w:rsid w:val="00773972"/>
    <w:rsid w:val="00777A56"/>
    <w:rsid w:val="007A68D0"/>
    <w:rsid w:val="007B39C4"/>
    <w:rsid w:val="007D4486"/>
    <w:rsid w:val="007E272D"/>
    <w:rsid w:val="007E320C"/>
    <w:rsid w:val="007E434C"/>
    <w:rsid w:val="007E4EC9"/>
    <w:rsid w:val="007F0DCD"/>
    <w:rsid w:val="00801B54"/>
    <w:rsid w:val="008020B5"/>
    <w:rsid w:val="00824190"/>
    <w:rsid w:val="008357DA"/>
    <w:rsid w:val="008365E6"/>
    <w:rsid w:val="008521A1"/>
    <w:rsid w:val="00855E44"/>
    <w:rsid w:val="00857463"/>
    <w:rsid w:val="0086169B"/>
    <w:rsid w:val="00862C8F"/>
    <w:rsid w:val="00874274"/>
    <w:rsid w:val="00877FB0"/>
    <w:rsid w:val="00886741"/>
    <w:rsid w:val="00890F65"/>
    <w:rsid w:val="00894A74"/>
    <w:rsid w:val="0089607E"/>
    <w:rsid w:val="008C02BE"/>
    <w:rsid w:val="008D450D"/>
    <w:rsid w:val="008D6A97"/>
    <w:rsid w:val="00915767"/>
    <w:rsid w:val="009200EB"/>
    <w:rsid w:val="00920C91"/>
    <w:rsid w:val="009311D7"/>
    <w:rsid w:val="0093335F"/>
    <w:rsid w:val="009340B3"/>
    <w:rsid w:val="00953EAE"/>
    <w:rsid w:val="00962020"/>
    <w:rsid w:val="00976229"/>
    <w:rsid w:val="00983097"/>
    <w:rsid w:val="009A021A"/>
    <w:rsid w:val="009A74F9"/>
    <w:rsid w:val="009B3C2E"/>
    <w:rsid w:val="009B5ADC"/>
    <w:rsid w:val="009C0A80"/>
    <w:rsid w:val="009C2AED"/>
    <w:rsid w:val="009C408F"/>
    <w:rsid w:val="009C63B4"/>
    <w:rsid w:val="009C684D"/>
    <w:rsid w:val="009D1D05"/>
    <w:rsid w:val="009D1DB2"/>
    <w:rsid w:val="009D63D8"/>
    <w:rsid w:val="009E271B"/>
    <w:rsid w:val="009E4D04"/>
    <w:rsid w:val="009F3652"/>
    <w:rsid w:val="009F677B"/>
    <w:rsid w:val="00A05A9F"/>
    <w:rsid w:val="00A24FCE"/>
    <w:rsid w:val="00A30ED0"/>
    <w:rsid w:val="00A34150"/>
    <w:rsid w:val="00A37638"/>
    <w:rsid w:val="00A4342F"/>
    <w:rsid w:val="00A45F7A"/>
    <w:rsid w:val="00A70FF5"/>
    <w:rsid w:val="00A75793"/>
    <w:rsid w:val="00A96E58"/>
    <w:rsid w:val="00AB3363"/>
    <w:rsid w:val="00AC190E"/>
    <w:rsid w:val="00AC6983"/>
    <w:rsid w:val="00AD5385"/>
    <w:rsid w:val="00AE0CAC"/>
    <w:rsid w:val="00AF384C"/>
    <w:rsid w:val="00B018E5"/>
    <w:rsid w:val="00B04790"/>
    <w:rsid w:val="00B20313"/>
    <w:rsid w:val="00B46E0E"/>
    <w:rsid w:val="00B53063"/>
    <w:rsid w:val="00B579BA"/>
    <w:rsid w:val="00B61CD2"/>
    <w:rsid w:val="00B6741A"/>
    <w:rsid w:val="00B777A1"/>
    <w:rsid w:val="00B805CF"/>
    <w:rsid w:val="00B83725"/>
    <w:rsid w:val="00B84D9B"/>
    <w:rsid w:val="00BA2B28"/>
    <w:rsid w:val="00BB13B0"/>
    <w:rsid w:val="00BC3F69"/>
    <w:rsid w:val="00BD11D2"/>
    <w:rsid w:val="00BF35BE"/>
    <w:rsid w:val="00BF4DE9"/>
    <w:rsid w:val="00C011B8"/>
    <w:rsid w:val="00C0211A"/>
    <w:rsid w:val="00C02D9D"/>
    <w:rsid w:val="00C0725C"/>
    <w:rsid w:val="00C11B77"/>
    <w:rsid w:val="00C12C51"/>
    <w:rsid w:val="00C22F5A"/>
    <w:rsid w:val="00C2758C"/>
    <w:rsid w:val="00C4542A"/>
    <w:rsid w:val="00C52105"/>
    <w:rsid w:val="00CA3531"/>
    <w:rsid w:val="00CB7EE6"/>
    <w:rsid w:val="00CC370E"/>
    <w:rsid w:val="00CF3CE4"/>
    <w:rsid w:val="00D102B0"/>
    <w:rsid w:val="00D159CF"/>
    <w:rsid w:val="00D4049D"/>
    <w:rsid w:val="00D513CC"/>
    <w:rsid w:val="00D65709"/>
    <w:rsid w:val="00D6639B"/>
    <w:rsid w:val="00D90CA2"/>
    <w:rsid w:val="00DA039D"/>
    <w:rsid w:val="00DC2195"/>
    <w:rsid w:val="00DF341E"/>
    <w:rsid w:val="00DF38D5"/>
    <w:rsid w:val="00E12058"/>
    <w:rsid w:val="00E178D0"/>
    <w:rsid w:val="00E221E8"/>
    <w:rsid w:val="00E3086C"/>
    <w:rsid w:val="00E63EE8"/>
    <w:rsid w:val="00E82B06"/>
    <w:rsid w:val="00E8387A"/>
    <w:rsid w:val="00E90325"/>
    <w:rsid w:val="00EA507F"/>
    <w:rsid w:val="00EA58B0"/>
    <w:rsid w:val="00EA615D"/>
    <w:rsid w:val="00EB7870"/>
    <w:rsid w:val="00ED0720"/>
    <w:rsid w:val="00ED1A8A"/>
    <w:rsid w:val="00EF3D15"/>
    <w:rsid w:val="00EF6C9A"/>
    <w:rsid w:val="00F11630"/>
    <w:rsid w:val="00F117DD"/>
    <w:rsid w:val="00F218D0"/>
    <w:rsid w:val="00F24BC8"/>
    <w:rsid w:val="00F25C19"/>
    <w:rsid w:val="00F31D03"/>
    <w:rsid w:val="00F52B83"/>
    <w:rsid w:val="00F52E39"/>
    <w:rsid w:val="00F54C24"/>
    <w:rsid w:val="00F6191A"/>
    <w:rsid w:val="00F86913"/>
    <w:rsid w:val="00FA3EF4"/>
    <w:rsid w:val="00FA7901"/>
    <w:rsid w:val="00FB1265"/>
    <w:rsid w:val="00FD7FA6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B340"/>
  <w15:chartTrackingRefBased/>
  <w15:docId w15:val="{DFD17FEF-A2CE-4E05-A133-5994B7E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1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F76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131D4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434C"/>
  </w:style>
  <w:style w:type="paragraph" w:customStyle="1" w:styleId="TitleofHandout">
    <w:name w:val="Title of Handout"/>
    <w:rsid w:val="00F24BC8"/>
    <w:pPr>
      <w:spacing w:after="120" w:line="240" w:lineRule="auto"/>
    </w:pPr>
    <w:rPr>
      <w:rFonts w:ascii="Trebuchet MS" w:eastAsia="Times New Roman" w:hAnsi="Trebuchet MS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F2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C8"/>
  </w:style>
  <w:style w:type="paragraph" w:styleId="Footer">
    <w:name w:val="footer"/>
    <w:basedOn w:val="Normal"/>
    <w:link w:val="FooterChar"/>
    <w:uiPriority w:val="99"/>
    <w:unhideWhenUsed/>
    <w:rsid w:val="00F2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C8"/>
  </w:style>
  <w:style w:type="character" w:customStyle="1" w:styleId="Heading1Char">
    <w:name w:val="Heading 1 Char"/>
    <w:basedOn w:val="DefaultParagraphFont"/>
    <w:link w:val="Heading1"/>
    <w:uiPriority w:val="9"/>
    <w:rsid w:val="00D513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226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3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B3D79-F231-42C9-B5B8-CA0ED089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Kupper</dc:creator>
  <cp:keywords/>
  <dc:description/>
  <cp:lastModifiedBy>Lisa Kupper</cp:lastModifiedBy>
  <cp:revision>172</cp:revision>
  <dcterms:created xsi:type="dcterms:W3CDTF">2017-10-22T19:26:00Z</dcterms:created>
  <dcterms:modified xsi:type="dcterms:W3CDTF">2020-11-05T21:18:00Z</dcterms:modified>
</cp:coreProperties>
</file>