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E317" w14:textId="168F323F" w:rsidR="00E06136" w:rsidRPr="001B2BC9" w:rsidRDefault="008527CA" w:rsidP="008527CA">
      <w:pPr>
        <w:jc w:val="center"/>
        <w:rPr>
          <w:b/>
          <w:sz w:val="36"/>
        </w:rPr>
      </w:pPr>
      <w:r w:rsidRPr="00DD557C">
        <w:rPr>
          <w:b/>
          <w:sz w:val="40"/>
        </w:rPr>
        <w:t xml:space="preserve">Resources on Bullying and </w:t>
      </w:r>
      <w:r>
        <w:rPr>
          <w:b/>
          <w:sz w:val="40"/>
        </w:rPr>
        <w:br/>
      </w:r>
      <w:r w:rsidRPr="00DD557C">
        <w:rPr>
          <w:b/>
          <w:sz w:val="40"/>
        </w:rPr>
        <w:t>Cyberbullying of Native Youth</w:t>
      </w:r>
    </w:p>
    <w:p w14:paraId="0BDEC55F" w14:textId="77777777" w:rsidR="00E06136" w:rsidRDefault="00E06136" w:rsidP="00E06136"/>
    <w:p w14:paraId="7C468315" w14:textId="77777777" w:rsidR="00E06136" w:rsidRDefault="00E06136" w:rsidP="00E06136">
      <w:pPr>
        <w:pStyle w:val="NoSpacing"/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BB38FC" wp14:editId="69748FD8">
                <wp:simplePos x="0" y="0"/>
                <wp:positionH relativeFrom="column">
                  <wp:posOffset>989965</wp:posOffset>
                </wp:positionH>
                <wp:positionV relativeFrom="paragraph">
                  <wp:posOffset>38100</wp:posOffset>
                </wp:positionV>
                <wp:extent cx="3914775" cy="45719"/>
                <wp:effectExtent l="0" t="0" r="9525" b="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9DF17" id="Oval 19" o:spid="_x0000_s1026" style="position:absolute;margin-left:77.95pt;margin-top:3pt;width:308.25pt;height: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" fillcolor="#f7caac [1301]" stroked="f" strokeweight=".5pt">
                <v:stroke joinstyle="miter"/>
              </v:oval>
            </w:pict>
          </mc:Fallback>
        </mc:AlternateContent>
      </w:r>
    </w:p>
    <w:p w14:paraId="381FB7F6" w14:textId="77777777" w:rsidR="00E06136" w:rsidRDefault="00E06136" w:rsidP="00E06136">
      <w:pPr>
        <w:pStyle w:val="NoSpacing"/>
      </w:pPr>
    </w:p>
    <w:p w14:paraId="713C6527" w14:textId="0F0030FD" w:rsidR="008527CA" w:rsidRPr="00DD557C" w:rsidRDefault="0093693D" w:rsidP="008527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Pr="0093693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edition,</w:t>
      </w:r>
      <w:r w:rsidR="008527CA">
        <w:rPr>
          <w:sz w:val="24"/>
          <w:szCs w:val="24"/>
        </w:rPr>
        <w:t xml:space="preserve"> March 2020</w:t>
      </w:r>
    </w:p>
    <w:p w14:paraId="350173DE" w14:textId="77777777" w:rsidR="008527CA" w:rsidRPr="00DD557C" w:rsidRDefault="008527CA" w:rsidP="008527CA">
      <w:pPr>
        <w:pStyle w:val="NoSpacing"/>
        <w:rPr>
          <w:sz w:val="24"/>
          <w:szCs w:val="24"/>
        </w:rPr>
      </w:pPr>
      <w:r w:rsidRPr="00DD557C">
        <w:rPr>
          <w:sz w:val="24"/>
          <w:szCs w:val="24"/>
        </w:rPr>
        <w:t>A publication of the Native American Parent Technical Assistance Center (NAPTAC)</w:t>
      </w:r>
    </w:p>
    <w:p w14:paraId="13C6D84E" w14:textId="77777777" w:rsidR="008527CA" w:rsidRPr="004D14E1" w:rsidRDefault="008527CA" w:rsidP="008527CA">
      <w:pPr>
        <w:pStyle w:val="NoSpacing"/>
        <w:rPr>
          <w:i/>
          <w:sz w:val="24"/>
          <w:szCs w:val="24"/>
        </w:rPr>
      </w:pPr>
      <w:r w:rsidRPr="004D14E1">
        <w:rPr>
          <w:i/>
          <w:sz w:val="24"/>
          <w:szCs w:val="24"/>
        </w:rPr>
        <w:t>Compiled by Joann Sebastian Morris for NAPTAC</w:t>
      </w:r>
    </w:p>
    <w:p w14:paraId="4E64D4D8" w14:textId="77777777" w:rsidR="008527CA" w:rsidRDefault="008527CA" w:rsidP="008527CA">
      <w:pPr>
        <w:pStyle w:val="NoSpacing"/>
        <w:rPr>
          <w:sz w:val="24"/>
          <w:szCs w:val="24"/>
        </w:rPr>
      </w:pPr>
    </w:p>
    <w:p w14:paraId="59E93B5A" w14:textId="5A480AEE" w:rsidR="008527CA" w:rsidRPr="007344D0" w:rsidRDefault="008527CA" w:rsidP="008527CA">
      <w:pPr>
        <w:rPr>
          <w:rFonts w:eastAsia="Adobe Gothic Std B" w:cstheme="minorHAnsi"/>
        </w:rPr>
      </w:pPr>
      <w:r w:rsidRPr="00DD557C">
        <w:t>This resource list</w:t>
      </w:r>
      <w:r>
        <w:t xml:space="preserve"> on bullying and cyberbullying</w:t>
      </w:r>
      <w:r w:rsidRPr="00DD557C">
        <w:t xml:space="preserve"> has been compiled expressly for Parent Centers and the Native families and communities they serve. </w:t>
      </w:r>
      <w:r>
        <w:t xml:space="preserve">You can use the list to connect with agencies and organizations, publications, bullying prevention programs, and websites that address bullying and cyberbullying. </w:t>
      </w:r>
      <w:r>
        <w:rPr>
          <w:rFonts w:eastAsia="Adobe Gothic Std B" w:cstheme="minorHAnsi"/>
        </w:rPr>
        <w:t>Two companion publications on these important subjects are also available for downloading, adapting, duplicating, and sharing with others. Those briefs are:</w:t>
      </w:r>
    </w:p>
    <w:p w14:paraId="6396E3CE" w14:textId="77777777" w:rsidR="008527CA" w:rsidRPr="00574B41" w:rsidRDefault="008527CA" w:rsidP="008527CA">
      <w:pPr>
        <w:pStyle w:val="ListParagraph"/>
        <w:numPr>
          <w:ilvl w:val="0"/>
          <w:numId w:val="15"/>
        </w:numPr>
        <w:rPr>
          <w:rFonts w:eastAsia="Adobe Gothic Std B" w:cstheme="minorHAnsi"/>
        </w:rPr>
      </w:pPr>
      <w:r w:rsidRPr="00574B41">
        <w:rPr>
          <w:rFonts w:eastAsia="Adobe Gothic Std B" w:cstheme="minorHAnsi"/>
          <w:b/>
        </w:rPr>
        <w:t>Bullying</w:t>
      </w:r>
      <w:r w:rsidRPr="00574B41">
        <w:rPr>
          <w:rFonts w:eastAsia="Adobe Gothic Std B" w:cstheme="minorHAnsi"/>
        </w:rPr>
        <w:t>: What American Indian and Alaska Native Parents Need to Know</w:t>
      </w:r>
    </w:p>
    <w:p w14:paraId="2EAE3632" w14:textId="77777777" w:rsidR="008527CA" w:rsidRPr="004D14E1" w:rsidRDefault="008527CA" w:rsidP="008527CA">
      <w:pPr>
        <w:pStyle w:val="ListParagraph"/>
        <w:numPr>
          <w:ilvl w:val="0"/>
          <w:numId w:val="15"/>
        </w:numPr>
        <w:rPr>
          <w:rFonts w:eastAsia="Adobe Gothic Std B" w:cstheme="minorHAnsi"/>
          <w:color w:val="525252" w:themeColor="accent3" w:themeShade="80"/>
        </w:rPr>
      </w:pPr>
      <w:r w:rsidRPr="00574B41">
        <w:rPr>
          <w:rFonts w:eastAsia="Adobe Gothic Std B" w:cstheme="minorHAnsi"/>
          <w:b/>
        </w:rPr>
        <w:t>Cyberbullying</w:t>
      </w:r>
      <w:r w:rsidRPr="00574B41">
        <w:rPr>
          <w:rFonts w:eastAsia="Adobe Gothic Std B" w:cstheme="minorHAnsi"/>
        </w:rPr>
        <w:t>: What American Indian and Alaska Native Parents Need to Know</w:t>
      </w:r>
    </w:p>
    <w:p w14:paraId="6C61E644" w14:textId="77777777" w:rsidR="008527CA" w:rsidRDefault="008527CA" w:rsidP="008527CA">
      <w:pPr>
        <w:rPr>
          <w:rFonts w:eastAsia="Adobe Gothic Std B" w:cstheme="minorHAnsi"/>
          <w:color w:val="525252" w:themeColor="accent3" w:themeShade="80"/>
        </w:rPr>
      </w:pPr>
    </w:p>
    <w:p w14:paraId="2C17E6C2" w14:textId="0DCB1FAC" w:rsidR="008527CA" w:rsidRPr="008527CA" w:rsidRDefault="008527CA" w:rsidP="008527CA">
      <w:pPr>
        <w:pStyle w:val="EndnoteText"/>
        <w:rPr>
          <w:sz w:val="24"/>
          <w:szCs w:val="24"/>
        </w:rPr>
      </w:pPr>
      <w:r w:rsidRPr="008527CA">
        <w:rPr>
          <w:rFonts w:eastAsia="Adobe Gothic Std B" w:cstheme="minorHAnsi"/>
          <w:sz w:val="24"/>
          <w:szCs w:val="24"/>
        </w:rPr>
        <w:t xml:space="preserve">Find both briefs at the link below </w:t>
      </w:r>
      <w:r w:rsidRPr="008527CA">
        <w:rPr>
          <w:rFonts w:eastAsia="Adobe Gothic Std B" w:cstheme="minorHAnsi"/>
          <w:i/>
          <w:sz w:val="24"/>
          <w:szCs w:val="24"/>
        </w:rPr>
        <w:t>(scroll to the Bullying-Cyberbullying suite):</w:t>
      </w:r>
    </w:p>
    <w:p w14:paraId="2BFC6C15" w14:textId="77777777" w:rsidR="008527CA" w:rsidRPr="008527CA" w:rsidRDefault="000B64E2" w:rsidP="008527CA">
      <w:pPr>
        <w:pStyle w:val="NoSpacing"/>
        <w:rPr>
          <w:sz w:val="24"/>
          <w:szCs w:val="24"/>
        </w:rPr>
      </w:pPr>
      <w:hyperlink r:id="rId8" w:history="1">
        <w:r w:rsidR="008527CA" w:rsidRPr="008527CA">
          <w:rPr>
            <w:rStyle w:val="Hyperlink"/>
            <w:rFonts w:eastAsiaTheme="minorHAnsi"/>
            <w:sz w:val="24"/>
            <w:szCs w:val="24"/>
          </w:rPr>
          <w:t>https://www.parentcenterhub.org/naptac-tier3-education-youth/</w:t>
        </w:r>
      </w:hyperlink>
      <w:r w:rsidR="008527CA" w:rsidRPr="008527CA">
        <w:rPr>
          <w:rFonts w:eastAsiaTheme="minorHAnsi"/>
          <w:sz w:val="24"/>
          <w:szCs w:val="24"/>
        </w:rPr>
        <w:t xml:space="preserve"> </w:t>
      </w:r>
    </w:p>
    <w:p w14:paraId="02CBB133" w14:textId="0E43E8B3" w:rsidR="008527CA" w:rsidRPr="00DD557C" w:rsidRDefault="008527CA" w:rsidP="008527CA">
      <w:pPr>
        <w:rPr>
          <w:rFonts w:eastAsia="Adobe Gothic Std B" w:cstheme="minorHAnsi"/>
          <w:color w:val="525252" w:themeColor="accent3" w:themeShade="80"/>
        </w:rPr>
      </w:pPr>
      <w:r w:rsidRPr="004D14E1">
        <w:rPr>
          <w:rFonts w:eastAsia="Adobe Gothic Std B" w:cstheme="minorHAnsi"/>
        </w:rPr>
        <w:t xml:space="preserve"> </w:t>
      </w:r>
    </w:p>
    <w:p w14:paraId="5B59939E" w14:textId="77777777" w:rsidR="008527CA" w:rsidRDefault="008527CA" w:rsidP="008527CA">
      <w:pPr>
        <w:pStyle w:val="NoSpacing"/>
        <w:rPr>
          <w:sz w:val="24"/>
          <w:szCs w:val="24"/>
        </w:rPr>
      </w:pPr>
    </w:p>
    <w:p w14:paraId="1681070B" w14:textId="77777777" w:rsidR="008527CA" w:rsidRPr="00F51F34" w:rsidRDefault="008527CA" w:rsidP="008527CA">
      <w:pPr>
        <w:pStyle w:val="NoSpacing"/>
        <w:rPr>
          <w:b/>
          <w:smallCaps/>
          <w:sz w:val="28"/>
          <w:szCs w:val="28"/>
        </w:rPr>
      </w:pPr>
      <w:r w:rsidRPr="00F51F34">
        <w:rPr>
          <w:b/>
          <w:smallCaps/>
          <w:sz w:val="28"/>
          <w:szCs w:val="28"/>
        </w:rPr>
        <w:t>Agencies and Organizations Addressing Bullying</w:t>
      </w:r>
    </w:p>
    <w:p w14:paraId="6EF7F807" w14:textId="77777777" w:rsidR="008527CA" w:rsidRDefault="008527CA" w:rsidP="008527CA">
      <w:pPr>
        <w:pStyle w:val="NoSpacing"/>
        <w:rPr>
          <w:sz w:val="24"/>
          <w:szCs w:val="24"/>
        </w:rPr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8BDFE4" wp14:editId="73191B12">
                <wp:simplePos x="0" y="0"/>
                <wp:positionH relativeFrom="column">
                  <wp:posOffset>-47625</wp:posOffset>
                </wp:positionH>
                <wp:positionV relativeFrom="paragraph">
                  <wp:posOffset>33655</wp:posOffset>
                </wp:positionV>
                <wp:extent cx="3914775" cy="45719"/>
                <wp:effectExtent l="0" t="0" r="9525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4B620" id="Oval 2" o:spid="_x0000_s1026" style="position:absolute;margin-left:-3.75pt;margin-top:2.65pt;width:308.25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" fillcolor="#f7caac [1301]" stroked="f" strokeweight=".5pt">
                <v:stroke joinstyle="miter"/>
              </v:oval>
            </w:pict>
          </mc:Fallback>
        </mc:AlternateContent>
      </w:r>
    </w:p>
    <w:p w14:paraId="39F305E0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  <w:r w:rsidRPr="004D14E1">
        <w:rPr>
          <w:b/>
          <w:sz w:val="24"/>
          <w:szCs w:val="24"/>
        </w:rPr>
        <w:t>Indian Health Service (IHS)</w:t>
      </w:r>
      <w:r w:rsidRPr="004D14E1">
        <w:rPr>
          <w:sz w:val="24"/>
          <w:szCs w:val="24"/>
        </w:rPr>
        <w:t xml:space="preserve"> | This office in the U. S. Department of Health &amp; Human Services sponsors a bullying prevention campaign: Stand Up Stand Strong. Fact sheets, brochures, and posters are available, as well as a link to a video with Native youth. Online at:</w:t>
      </w:r>
      <w:r>
        <w:rPr>
          <w:sz w:val="24"/>
          <w:szCs w:val="24"/>
        </w:rPr>
        <w:t xml:space="preserve"> </w:t>
      </w:r>
      <w:r w:rsidRPr="00354031">
        <w:rPr>
          <w:rStyle w:val="Hyperlink"/>
          <w:sz w:val="24"/>
          <w:szCs w:val="24"/>
        </w:rPr>
        <w:t>http</w:t>
      </w:r>
      <w:r>
        <w:rPr>
          <w:rStyle w:val="Hyperlink"/>
          <w:sz w:val="24"/>
          <w:szCs w:val="24"/>
        </w:rPr>
        <w:t>s</w:t>
      </w:r>
      <w:r w:rsidRPr="00354031">
        <w:rPr>
          <w:rStyle w:val="Hyperlink"/>
          <w:sz w:val="24"/>
          <w:szCs w:val="24"/>
        </w:rPr>
        <w:t>://www</w:t>
      </w:r>
      <w:r>
        <w:rPr>
          <w:rStyle w:val="Hyperlink"/>
          <w:sz w:val="24"/>
          <w:szCs w:val="24"/>
        </w:rPr>
        <w:t>.ihs.gov/dbh/resources</w:t>
      </w:r>
    </w:p>
    <w:p w14:paraId="3B353A6B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</w:p>
    <w:p w14:paraId="040EDEC3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  <w:r w:rsidRPr="004D14E1">
        <w:rPr>
          <w:b/>
          <w:sz w:val="24"/>
          <w:szCs w:val="24"/>
        </w:rPr>
        <w:t>Office for Civil Rights (OCR)</w:t>
      </w:r>
      <w:r w:rsidRPr="004D14E1">
        <w:rPr>
          <w:sz w:val="24"/>
          <w:szCs w:val="24"/>
        </w:rPr>
        <w:t xml:space="preserve"> | This is an office in the U. S. Department of Education. OCR investigates complaints that a student’s civil rights have been violated, due to discrimination based on a youth’s race, ethnicity, national origin, gender, religion, or disability. Online at:</w:t>
      </w:r>
      <w:r>
        <w:rPr>
          <w:sz w:val="24"/>
          <w:szCs w:val="24"/>
        </w:rPr>
        <w:t xml:space="preserve"> </w:t>
      </w:r>
      <w:r>
        <w:rPr>
          <w:rStyle w:val="Hyperlink"/>
          <w:sz w:val="24"/>
          <w:szCs w:val="24"/>
        </w:rPr>
        <w:t>http://www2.ed.gov/about/offices/list/ocr/complaintintro.html</w:t>
      </w:r>
      <w:r>
        <w:rPr>
          <w:sz w:val="24"/>
          <w:szCs w:val="24"/>
        </w:rPr>
        <w:t xml:space="preserve"> </w:t>
      </w:r>
    </w:p>
    <w:p w14:paraId="498481AE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</w:p>
    <w:p w14:paraId="7B6FDBCE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  <w:r w:rsidRPr="004D14E1">
        <w:rPr>
          <w:b/>
          <w:sz w:val="24"/>
          <w:szCs w:val="24"/>
        </w:rPr>
        <w:t>PACER's National Bullying Prevention Center</w:t>
      </w:r>
      <w:r w:rsidRPr="004D14E1">
        <w:rPr>
          <w:sz w:val="24"/>
          <w:szCs w:val="24"/>
        </w:rPr>
        <w:t xml:space="preserve"> | PACER is a parent training and information center that supports and advocates for children with disabilities and their families. </w:t>
      </w:r>
      <w:r>
        <w:rPr>
          <w:sz w:val="24"/>
          <w:szCs w:val="24"/>
        </w:rPr>
        <w:t>I</w:t>
      </w:r>
      <w:r w:rsidRPr="004D14E1">
        <w:rPr>
          <w:sz w:val="24"/>
          <w:szCs w:val="24"/>
        </w:rPr>
        <w:t>ts nationa</w:t>
      </w:r>
      <w:r>
        <w:rPr>
          <w:sz w:val="24"/>
          <w:szCs w:val="24"/>
        </w:rPr>
        <w:t xml:space="preserve">l Bullying Prevention Center </w:t>
      </w:r>
      <w:r w:rsidRPr="004D14E1">
        <w:rPr>
          <w:sz w:val="24"/>
          <w:szCs w:val="24"/>
        </w:rPr>
        <w:t>provide</w:t>
      </w:r>
      <w:r>
        <w:rPr>
          <w:sz w:val="24"/>
          <w:szCs w:val="24"/>
        </w:rPr>
        <w:t>s</w:t>
      </w:r>
      <w:r w:rsidRPr="004D14E1">
        <w:rPr>
          <w:sz w:val="24"/>
          <w:szCs w:val="24"/>
        </w:rPr>
        <w:t xml:space="preserve"> resources that benefit all youth, including those with disabilities. Parents can find workshops and other resources</w:t>
      </w:r>
      <w:r>
        <w:rPr>
          <w:sz w:val="24"/>
          <w:szCs w:val="24"/>
        </w:rPr>
        <w:t xml:space="preserve"> on their website</w:t>
      </w:r>
      <w:r w:rsidRPr="004D14E1">
        <w:rPr>
          <w:sz w:val="24"/>
          <w:szCs w:val="24"/>
        </w:rPr>
        <w:t>. They've</w:t>
      </w:r>
      <w:r>
        <w:rPr>
          <w:sz w:val="24"/>
          <w:szCs w:val="24"/>
        </w:rPr>
        <w:t xml:space="preserve"> also created separate resource</w:t>
      </w:r>
      <w:r w:rsidRPr="004D14E1">
        <w:rPr>
          <w:sz w:val="24"/>
          <w:szCs w:val="24"/>
        </w:rPr>
        <w:t>s for kids and teens. Online at:</w:t>
      </w:r>
    </w:p>
    <w:p w14:paraId="0D5067BF" w14:textId="77777777" w:rsidR="008527CA" w:rsidRPr="004D14E1" w:rsidRDefault="000B64E2" w:rsidP="008527CA">
      <w:pPr>
        <w:pStyle w:val="NoSpacing"/>
        <w:ind w:left="432"/>
        <w:rPr>
          <w:sz w:val="24"/>
          <w:szCs w:val="24"/>
        </w:rPr>
      </w:pPr>
      <w:hyperlink r:id="rId9" w:history="1">
        <w:r w:rsidR="008527CA" w:rsidRPr="00CF2034">
          <w:rPr>
            <w:rStyle w:val="Hyperlink"/>
            <w:sz w:val="24"/>
            <w:szCs w:val="24"/>
          </w:rPr>
          <w:t>http://www.pacer.org/bullying/</w:t>
        </w:r>
      </w:hyperlink>
      <w:r w:rsidR="008527CA">
        <w:rPr>
          <w:sz w:val="24"/>
          <w:szCs w:val="24"/>
        </w:rPr>
        <w:t xml:space="preserve"> </w:t>
      </w:r>
    </w:p>
    <w:p w14:paraId="60A8D23E" w14:textId="77777777" w:rsidR="008527CA" w:rsidRPr="004D14E1" w:rsidRDefault="008527CA" w:rsidP="008527CA">
      <w:pPr>
        <w:pStyle w:val="NoSpacing"/>
        <w:ind w:left="432"/>
        <w:rPr>
          <w:sz w:val="24"/>
          <w:szCs w:val="24"/>
        </w:rPr>
      </w:pPr>
    </w:p>
    <w:p w14:paraId="5B4AC59A" w14:textId="65FDB944" w:rsidR="008527CA" w:rsidRDefault="008527CA" w:rsidP="0093693D">
      <w:pPr>
        <w:pStyle w:val="NoSpacing"/>
        <w:ind w:left="432"/>
      </w:pPr>
      <w:r w:rsidRPr="004D14E1">
        <w:rPr>
          <w:b/>
          <w:sz w:val="24"/>
          <w:szCs w:val="24"/>
        </w:rPr>
        <w:lastRenderedPageBreak/>
        <w:t xml:space="preserve">Substance Abuse and Mental Health </w:t>
      </w:r>
      <w:r>
        <w:rPr>
          <w:b/>
          <w:sz w:val="24"/>
          <w:szCs w:val="24"/>
        </w:rPr>
        <w:t xml:space="preserve">Services </w:t>
      </w:r>
      <w:r w:rsidRPr="004D14E1">
        <w:rPr>
          <w:b/>
          <w:sz w:val="24"/>
          <w:szCs w:val="24"/>
        </w:rPr>
        <w:t>Administration (SAMHSA)</w:t>
      </w:r>
      <w:r w:rsidRPr="004D14E1">
        <w:rPr>
          <w:sz w:val="24"/>
          <w:szCs w:val="24"/>
        </w:rPr>
        <w:t xml:space="preserve"> | This federal agency supports a Tribal Training and Technical </w:t>
      </w:r>
      <w:r>
        <w:rPr>
          <w:sz w:val="24"/>
          <w:szCs w:val="24"/>
        </w:rPr>
        <w:t>Assistance Center that makes available</w:t>
      </w:r>
      <w:r w:rsidRPr="004D14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fact sheet called </w:t>
      </w:r>
      <w:hyperlink r:id="rId10" w:history="1">
        <w:r w:rsidRPr="0093693D">
          <w:rPr>
            <w:rStyle w:val="Hyperlink"/>
            <w:i/>
            <w:iCs/>
            <w:sz w:val="24"/>
            <w:szCs w:val="24"/>
          </w:rPr>
          <w:t>Bullying Prevention in Indian Country</w:t>
        </w:r>
      </w:hyperlink>
      <w:r>
        <w:rPr>
          <w:sz w:val="24"/>
          <w:szCs w:val="24"/>
        </w:rPr>
        <w:t xml:space="preserve">, </w:t>
      </w:r>
      <w:hyperlink r:id="rId11" w:history="1">
        <w:r w:rsidRPr="0093693D">
          <w:rPr>
            <w:rStyle w:val="Hyperlink"/>
            <w:sz w:val="24"/>
            <w:szCs w:val="24"/>
          </w:rPr>
          <w:t>2 webinars on bullying</w:t>
        </w:r>
      </w:hyperlink>
      <w:r w:rsidR="0093693D">
        <w:rPr>
          <w:sz w:val="24"/>
          <w:szCs w:val="24"/>
        </w:rPr>
        <w:t xml:space="preserve"> (scroll down the page until you reach “Bullying Prevention”)</w:t>
      </w:r>
      <w:r>
        <w:rPr>
          <w:sz w:val="24"/>
          <w:szCs w:val="24"/>
        </w:rPr>
        <w:t xml:space="preserve">, and a new free </w:t>
      </w:r>
      <w:hyperlink r:id="rId12" w:history="1">
        <w:r w:rsidRPr="0093693D">
          <w:rPr>
            <w:rStyle w:val="Hyperlink"/>
            <w:i/>
            <w:iCs/>
            <w:sz w:val="24"/>
            <w:szCs w:val="24"/>
          </w:rPr>
          <w:t>KnowBullying</w:t>
        </w:r>
        <w:r w:rsidRPr="0093693D">
          <w:rPr>
            <w:rStyle w:val="Hyperlink"/>
            <w:sz w:val="24"/>
            <w:szCs w:val="24"/>
          </w:rPr>
          <w:t xml:space="preserve"> app</w:t>
        </w:r>
      </w:hyperlink>
      <w:r>
        <w:rPr>
          <w:sz w:val="24"/>
          <w:szCs w:val="24"/>
        </w:rPr>
        <w:t xml:space="preserve"> for all smartphones</w:t>
      </w:r>
      <w:r w:rsidRPr="004D14E1">
        <w:rPr>
          <w:sz w:val="24"/>
          <w:szCs w:val="24"/>
        </w:rPr>
        <w:t xml:space="preserve">. </w:t>
      </w:r>
    </w:p>
    <w:p w14:paraId="6809D011" w14:textId="77777777" w:rsidR="008527CA" w:rsidRDefault="008527CA" w:rsidP="008527CA">
      <w:pPr>
        <w:pStyle w:val="NoSpacing"/>
        <w:rPr>
          <w:b/>
          <w:smallCaps/>
          <w:sz w:val="28"/>
          <w:szCs w:val="28"/>
        </w:rPr>
      </w:pPr>
    </w:p>
    <w:p w14:paraId="5B800F7D" w14:textId="77777777" w:rsidR="008527CA" w:rsidRPr="00AE609C" w:rsidRDefault="008527CA" w:rsidP="008527CA">
      <w:pPr>
        <w:pStyle w:val="NoSpacing"/>
        <w:rPr>
          <w:b/>
          <w:smallCaps/>
          <w:sz w:val="28"/>
          <w:szCs w:val="28"/>
        </w:rPr>
      </w:pPr>
      <w:r w:rsidRPr="00AE609C">
        <w:rPr>
          <w:b/>
          <w:smallCaps/>
          <w:sz w:val="28"/>
          <w:szCs w:val="28"/>
        </w:rPr>
        <w:t>Bullying</w:t>
      </w:r>
      <w:r>
        <w:rPr>
          <w:b/>
          <w:smallCaps/>
          <w:sz w:val="28"/>
          <w:szCs w:val="28"/>
        </w:rPr>
        <w:t xml:space="preserve"> Prevention</w:t>
      </w:r>
      <w:r w:rsidRPr="00AE609C">
        <w:rPr>
          <w:b/>
          <w:smallCaps/>
          <w:sz w:val="28"/>
          <w:szCs w:val="28"/>
        </w:rPr>
        <w:t xml:space="preserve"> Programs</w:t>
      </w:r>
    </w:p>
    <w:p w14:paraId="5ADF1D27" w14:textId="77777777" w:rsidR="008527CA" w:rsidRDefault="008527CA" w:rsidP="008527CA">
      <w:pPr>
        <w:pStyle w:val="NoSpacing"/>
        <w:rPr>
          <w:sz w:val="24"/>
          <w:szCs w:val="24"/>
        </w:rPr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307B4D" wp14:editId="4FF6F2E4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3914775" cy="45719"/>
                <wp:effectExtent l="0" t="0" r="9525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15092" id="Oval 3" o:spid="_x0000_s1026" style="position:absolute;margin-left:0;margin-top:4.5pt;width:308.2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" fillcolor="#f7caac [1301]" stroked="f" strokeweight=".5pt">
                <v:stroke joinstyle="miter"/>
              </v:oval>
            </w:pict>
          </mc:Fallback>
        </mc:AlternateContent>
      </w:r>
    </w:p>
    <w:p w14:paraId="3C6E4CD7" w14:textId="77777777" w:rsidR="008527CA" w:rsidRPr="00574B41" w:rsidRDefault="008527CA" w:rsidP="008527CA">
      <w:pPr>
        <w:pStyle w:val="NoSpacing"/>
        <w:ind w:left="432"/>
        <w:rPr>
          <w:sz w:val="24"/>
          <w:szCs w:val="24"/>
        </w:rPr>
      </w:pPr>
      <w:r w:rsidRPr="00574B41">
        <w:rPr>
          <w:b/>
          <w:sz w:val="24"/>
          <w:szCs w:val="24"/>
        </w:rPr>
        <w:t>Connect for Respect</w:t>
      </w:r>
      <w:r w:rsidRPr="00574B41">
        <w:rPr>
          <w:sz w:val="24"/>
          <w:szCs w:val="24"/>
        </w:rPr>
        <w:t xml:space="preserve"> | This initiative of the National Parent-Teachers Association (PTA) helps parents, youth, and educators prevent bullying and create safe schools. Online at: </w:t>
      </w:r>
      <w:hyperlink r:id="rId13" w:history="1">
        <w:r w:rsidRPr="00CF2034">
          <w:rPr>
            <w:rStyle w:val="Hyperlink"/>
            <w:sz w:val="24"/>
            <w:szCs w:val="24"/>
          </w:rPr>
          <w:t>http://www.pta.org/bullying</w:t>
        </w:r>
      </w:hyperlink>
      <w:r>
        <w:rPr>
          <w:sz w:val="24"/>
          <w:szCs w:val="24"/>
        </w:rPr>
        <w:t xml:space="preserve"> </w:t>
      </w:r>
    </w:p>
    <w:p w14:paraId="6E86AE9E" w14:textId="77777777" w:rsidR="008527CA" w:rsidRPr="00574B41" w:rsidRDefault="008527CA" w:rsidP="008527CA">
      <w:pPr>
        <w:pStyle w:val="NoSpacing"/>
        <w:ind w:left="432"/>
        <w:rPr>
          <w:sz w:val="24"/>
          <w:szCs w:val="24"/>
        </w:rPr>
      </w:pPr>
    </w:p>
    <w:p w14:paraId="3FE5CD6C" w14:textId="77777777" w:rsidR="008527CA" w:rsidRPr="00574B41" w:rsidRDefault="008527CA" w:rsidP="008527CA">
      <w:pPr>
        <w:pStyle w:val="NoSpacing"/>
        <w:ind w:left="432"/>
        <w:rPr>
          <w:sz w:val="24"/>
          <w:szCs w:val="24"/>
        </w:rPr>
      </w:pPr>
      <w:r>
        <w:rPr>
          <w:b/>
          <w:sz w:val="24"/>
          <w:szCs w:val="24"/>
        </w:rPr>
        <w:t>Not in Our Town</w:t>
      </w:r>
      <w:r w:rsidRPr="00574B41">
        <w:rPr>
          <w:b/>
          <w:sz w:val="24"/>
          <w:szCs w:val="24"/>
        </w:rPr>
        <w:t xml:space="preserve"> (NIOT)</w:t>
      </w:r>
      <w:r>
        <w:rPr>
          <w:b/>
          <w:sz w:val="24"/>
          <w:szCs w:val="24"/>
        </w:rPr>
        <w:t>/Not in Our School</w:t>
      </w:r>
      <w:r>
        <w:rPr>
          <w:sz w:val="24"/>
          <w:szCs w:val="24"/>
        </w:rPr>
        <w:t xml:space="preserve"> </w:t>
      </w:r>
      <w:r w:rsidRPr="00F318E4">
        <w:rPr>
          <w:b/>
          <w:sz w:val="24"/>
          <w:szCs w:val="24"/>
        </w:rPr>
        <w:t>(NIOS)</w:t>
      </w:r>
      <w:r>
        <w:rPr>
          <w:sz w:val="24"/>
          <w:szCs w:val="24"/>
        </w:rPr>
        <w:t xml:space="preserve"> | NIOT</w:t>
      </w:r>
      <w:r w:rsidRPr="00574B41">
        <w:rPr>
          <w:sz w:val="24"/>
          <w:szCs w:val="24"/>
        </w:rPr>
        <w:t xml:space="preserve"> is a p</w:t>
      </w:r>
      <w:r>
        <w:rPr>
          <w:sz w:val="24"/>
          <w:szCs w:val="24"/>
        </w:rPr>
        <w:t>rogram to stop hate and racism</w:t>
      </w:r>
      <w:r w:rsidRPr="00574B41">
        <w:rPr>
          <w:sz w:val="24"/>
          <w:szCs w:val="24"/>
        </w:rPr>
        <w:t>, and b</w:t>
      </w:r>
      <w:r>
        <w:rPr>
          <w:sz w:val="24"/>
          <w:szCs w:val="24"/>
        </w:rPr>
        <w:t>uild inclusive communities. NIOS addresses student bullying by building safe and inclusive school environments. NIOS</w:t>
      </w:r>
      <w:r w:rsidRPr="00574B41">
        <w:rPr>
          <w:sz w:val="24"/>
          <w:szCs w:val="24"/>
        </w:rPr>
        <w:t xml:space="preserve"> offers trainings</w:t>
      </w:r>
      <w:r>
        <w:rPr>
          <w:sz w:val="24"/>
          <w:szCs w:val="24"/>
        </w:rPr>
        <w:t>, films, lesson plans and other resources.</w:t>
      </w:r>
      <w:r w:rsidRPr="00574B41">
        <w:rPr>
          <w:sz w:val="24"/>
          <w:szCs w:val="24"/>
        </w:rPr>
        <w:t xml:space="preserve"> Online at: </w:t>
      </w:r>
      <w:hyperlink r:id="rId14" w:history="1">
        <w:r w:rsidRPr="00CF2034">
          <w:rPr>
            <w:rStyle w:val="Hyperlink"/>
            <w:sz w:val="24"/>
            <w:szCs w:val="24"/>
          </w:rPr>
          <w:t>http://www.niot.org</w:t>
        </w:r>
      </w:hyperlink>
      <w:r>
        <w:rPr>
          <w:rStyle w:val="Hyperlink"/>
          <w:sz w:val="24"/>
          <w:szCs w:val="24"/>
        </w:rPr>
        <w:t>/nios</w:t>
      </w:r>
      <w:r>
        <w:rPr>
          <w:sz w:val="24"/>
          <w:szCs w:val="24"/>
        </w:rPr>
        <w:t xml:space="preserve"> </w:t>
      </w:r>
    </w:p>
    <w:p w14:paraId="6E0682F8" w14:textId="77777777" w:rsidR="008527CA" w:rsidRPr="00574B41" w:rsidRDefault="008527CA" w:rsidP="008527CA">
      <w:pPr>
        <w:pStyle w:val="NoSpacing"/>
        <w:ind w:left="432"/>
        <w:rPr>
          <w:sz w:val="24"/>
          <w:szCs w:val="24"/>
        </w:rPr>
      </w:pPr>
    </w:p>
    <w:p w14:paraId="0ADB6307" w14:textId="0F08D819" w:rsidR="008527CA" w:rsidRPr="00574B41" w:rsidRDefault="008527CA" w:rsidP="008527CA">
      <w:pPr>
        <w:pStyle w:val="NoSpacing"/>
        <w:ind w:left="432"/>
        <w:rPr>
          <w:sz w:val="24"/>
          <w:szCs w:val="24"/>
        </w:rPr>
      </w:pPr>
      <w:r w:rsidRPr="00574B41">
        <w:rPr>
          <w:b/>
          <w:sz w:val="24"/>
          <w:szCs w:val="24"/>
        </w:rPr>
        <w:t>Olweus Bullying Prevention Program</w:t>
      </w:r>
      <w:r w:rsidRPr="00574B41">
        <w:rPr>
          <w:sz w:val="24"/>
          <w:szCs w:val="24"/>
        </w:rPr>
        <w:t xml:space="preserve"> </w:t>
      </w:r>
      <w:r w:rsidRPr="00354031">
        <w:rPr>
          <w:b/>
          <w:sz w:val="24"/>
          <w:szCs w:val="24"/>
        </w:rPr>
        <w:t>(OBPP)</w:t>
      </w:r>
      <w:r>
        <w:rPr>
          <w:sz w:val="24"/>
          <w:szCs w:val="24"/>
        </w:rPr>
        <w:t xml:space="preserve">| </w:t>
      </w:r>
      <w:r w:rsidR="003E2989" w:rsidRPr="003E2989">
        <w:rPr>
          <w:sz w:val="24"/>
          <w:szCs w:val="24"/>
        </w:rPr>
        <w:t>OBPP is the oldest evidence-based program to prevent bullying in schools and improve school climate. It includes school-wide elements, classroom-level activities, individual interventions, and community elements.</w:t>
      </w:r>
      <w:r w:rsidRPr="00574B41">
        <w:rPr>
          <w:sz w:val="24"/>
          <w:szCs w:val="24"/>
        </w:rPr>
        <w:t xml:space="preserve">  Online at: </w:t>
      </w:r>
      <w:hyperlink r:id="rId15" w:history="1">
        <w:r w:rsidRPr="001A4C85">
          <w:rPr>
            <w:rStyle w:val="Hyperlink"/>
            <w:sz w:val="24"/>
            <w:szCs w:val="24"/>
          </w:rPr>
          <w:t>https://www.olweus</w:t>
        </w:r>
      </w:hyperlink>
      <w:r>
        <w:rPr>
          <w:rStyle w:val="Hyperlink"/>
          <w:sz w:val="24"/>
          <w:szCs w:val="24"/>
        </w:rPr>
        <w:t>.sites.</w:t>
      </w:r>
      <w:r w:rsidRPr="00354031">
        <w:rPr>
          <w:rStyle w:val="Hyperlink"/>
          <w:sz w:val="24"/>
          <w:szCs w:val="24"/>
        </w:rPr>
        <w:t>clemson.edu</w:t>
      </w:r>
      <w:r>
        <w:rPr>
          <w:sz w:val="24"/>
          <w:szCs w:val="24"/>
        </w:rPr>
        <w:t xml:space="preserve"> </w:t>
      </w:r>
    </w:p>
    <w:p w14:paraId="1D72ABA2" w14:textId="77777777" w:rsidR="008527CA" w:rsidRPr="00574B41" w:rsidRDefault="008527CA" w:rsidP="008527CA">
      <w:pPr>
        <w:pStyle w:val="NoSpacing"/>
        <w:ind w:left="432"/>
        <w:rPr>
          <w:sz w:val="24"/>
          <w:szCs w:val="24"/>
        </w:rPr>
      </w:pPr>
    </w:p>
    <w:p w14:paraId="532F2025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  <w:r w:rsidRPr="00574B41">
        <w:rPr>
          <w:b/>
          <w:sz w:val="24"/>
          <w:szCs w:val="24"/>
        </w:rPr>
        <w:t>Positive Behavioral Interventions and Supports (PBIS)</w:t>
      </w:r>
      <w:r w:rsidRPr="00574B41">
        <w:rPr>
          <w:sz w:val="24"/>
          <w:szCs w:val="24"/>
        </w:rPr>
        <w:t xml:space="preserve"> | PBIS is a well-researched, three-pronged strategy that focuses on the prevention of youth behavior problems while promoting a positive, collaborative school/group environment. Online at: </w:t>
      </w:r>
      <w:hyperlink r:id="rId16" w:history="1">
        <w:r w:rsidRPr="00CF2034">
          <w:rPr>
            <w:rStyle w:val="Hyperlink"/>
            <w:sz w:val="24"/>
            <w:szCs w:val="24"/>
          </w:rPr>
          <w:t>https://www.pbis.org</w:t>
        </w:r>
      </w:hyperlink>
      <w:r>
        <w:rPr>
          <w:sz w:val="24"/>
          <w:szCs w:val="24"/>
        </w:rPr>
        <w:t xml:space="preserve"> </w:t>
      </w:r>
    </w:p>
    <w:p w14:paraId="51F1116B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</w:p>
    <w:p w14:paraId="283617E1" w14:textId="2D9C6B41" w:rsidR="008527CA" w:rsidRDefault="008527CA" w:rsidP="008527CA">
      <w:pPr>
        <w:pStyle w:val="NoSpacing"/>
        <w:ind w:left="432"/>
        <w:rPr>
          <w:sz w:val="24"/>
          <w:szCs w:val="24"/>
        </w:rPr>
      </w:pPr>
      <w:r w:rsidRPr="002009CA">
        <w:rPr>
          <w:b/>
          <w:sz w:val="24"/>
          <w:szCs w:val="24"/>
        </w:rPr>
        <w:t>Second Step</w:t>
      </w:r>
      <w:r>
        <w:rPr>
          <w:sz w:val="24"/>
          <w:szCs w:val="24"/>
        </w:rPr>
        <w:t xml:space="preserve"> </w:t>
      </w:r>
      <w:r w:rsidR="0093693D">
        <w:rPr>
          <w:sz w:val="24"/>
          <w:szCs w:val="24"/>
        </w:rPr>
        <w:t xml:space="preserve">| </w:t>
      </w:r>
      <w:r>
        <w:rPr>
          <w:sz w:val="24"/>
          <w:szCs w:val="24"/>
        </w:rPr>
        <w:t xml:space="preserve">This is the flagship program of the Committee for Children.  Second Step is a research-based social-emotional learning program that infuses bullying prevention while pre-K to grade 8 students learn to manage their emotions, form healthy relationships, make good decisions, and cope with challenges.  Online at: </w:t>
      </w:r>
      <w:hyperlink r:id="rId17" w:history="1">
        <w:r w:rsidRPr="000545A4">
          <w:rPr>
            <w:rStyle w:val="Hyperlink"/>
            <w:sz w:val="24"/>
            <w:szCs w:val="24"/>
          </w:rPr>
          <w:t>https://secondstep.org</w:t>
        </w:r>
      </w:hyperlink>
    </w:p>
    <w:p w14:paraId="3E3EDCB1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</w:p>
    <w:p w14:paraId="0CA556DC" w14:textId="77777777" w:rsidR="008527CA" w:rsidRDefault="008527CA" w:rsidP="008527CA">
      <w:pPr>
        <w:pStyle w:val="NoSpacing"/>
        <w:rPr>
          <w:sz w:val="24"/>
          <w:szCs w:val="24"/>
        </w:rPr>
      </w:pPr>
    </w:p>
    <w:p w14:paraId="3E01E042" w14:textId="77777777" w:rsidR="008527CA" w:rsidRPr="00AE609C" w:rsidRDefault="008527CA" w:rsidP="008527CA">
      <w:pPr>
        <w:pStyle w:val="NoSpacing"/>
        <w:rPr>
          <w:b/>
          <w:smallCaps/>
          <w:sz w:val="28"/>
          <w:szCs w:val="28"/>
        </w:rPr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D0FE54" wp14:editId="1FB9ACC4">
                <wp:simplePos x="0" y="0"/>
                <wp:positionH relativeFrom="column">
                  <wp:posOffset>-76200</wp:posOffset>
                </wp:positionH>
                <wp:positionV relativeFrom="paragraph">
                  <wp:posOffset>250825</wp:posOffset>
                </wp:positionV>
                <wp:extent cx="3914775" cy="45719"/>
                <wp:effectExtent l="0" t="0" r="9525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2628E" id="Oval 5" o:spid="_x0000_s1026" style="position:absolute;margin-left:-6pt;margin-top:19.75pt;width:308.25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" fillcolor="#f7caac [1301]" stroked="f" strokeweight=".5pt">
                <v:stroke joinstyle="miter"/>
              </v:oval>
            </w:pict>
          </mc:Fallback>
        </mc:AlternateContent>
      </w:r>
      <w:r w:rsidRPr="00AE609C">
        <w:rPr>
          <w:b/>
          <w:smallCaps/>
          <w:sz w:val="28"/>
          <w:szCs w:val="28"/>
        </w:rPr>
        <w:t>Publications on Bullying</w:t>
      </w:r>
    </w:p>
    <w:p w14:paraId="69050F81" w14:textId="77777777" w:rsidR="008527CA" w:rsidRDefault="008527CA" w:rsidP="008527CA">
      <w:pPr>
        <w:pStyle w:val="NoSpacing"/>
        <w:rPr>
          <w:b/>
          <w:sz w:val="28"/>
          <w:szCs w:val="28"/>
        </w:rPr>
      </w:pPr>
    </w:p>
    <w:p w14:paraId="0230A54E" w14:textId="77777777" w:rsidR="008527CA" w:rsidRPr="002009CA" w:rsidRDefault="008527CA" w:rsidP="008527CA">
      <w:pPr>
        <w:pStyle w:val="NoSpacing"/>
        <w:ind w:left="4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0BDD">
        <w:rPr>
          <w:b/>
          <w:sz w:val="24"/>
          <w:szCs w:val="24"/>
        </w:rPr>
        <w:t>A Sweetgrass Method of bullying prevention for Native American youth</w:t>
      </w:r>
    </w:p>
    <w:p w14:paraId="1F4241DB" w14:textId="581B0C0E" w:rsidR="008527CA" w:rsidRDefault="008527CA" w:rsidP="008527CA">
      <w:pPr>
        <w:pStyle w:val="NoSpacing"/>
        <w:ind w:left="432"/>
        <w:rPr>
          <w:sz w:val="24"/>
          <w:szCs w:val="24"/>
        </w:rPr>
      </w:pPr>
      <w:r w:rsidRPr="00330BDD">
        <w:rPr>
          <w:sz w:val="24"/>
          <w:szCs w:val="24"/>
        </w:rPr>
        <w:t>The Sweetgrass Method incorporates traditional Native values, involves elders and traditional practitioners, and includes Native stories</w:t>
      </w:r>
      <w:r>
        <w:rPr>
          <w:sz w:val="24"/>
          <w:szCs w:val="24"/>
        </w:rPr>
        <w:t>, songs, and teachings. By</w:t>
      </w:r>
      <w:r w:rsidRPr="00330BDD">
        <w:rPr>
          <w:sz w:val="24"/>
          <w:szCs w:val="24"/>
        </w:rPr>
        <w:t xml:space="preserve"> Mark Standing Eagle </w:t>
      </w:r>
      <w:r>
        <w:rPr>
          <w:sz w:val="24"/>
          <w:szCs w:val="24"/>
        </w:rPr>
        <w:t xml:space="preserve">Baez and </w:t>
      </w:r>
      <w:r w:rsidRPr="00330BDD">
        <w:rPr>
          <w:sz w:val="24"/>
          <w:szCs w:val="24"/>
        </w:rPr>
        <w:t xml:space="preserve">Patricia </w:t>
      </w:r>
      <w:r>
        <w:rPr>
          <w:sz w:val="24"/>
          <w:szCs w:val="24"/>
        </w:rPr>
        <w:t xml:space="preserve">Isaac </w:t>
      </w:r>
      <w:r w:rsidRPr="00330BDD">
        <w:rPr>
          <w:sz w:val="24"/>
          <w:szCs w:val="24"/>
        </w:rPr>
        <w:t>(2013)</w:t>
      </w:r>
      <w:r>
        <w:rPr>
          <w:sz w:val="24"/>
          <w:szCs w:val="24"/>
        </w:rPr>
        <w:t>, the article is</w:t>
      </w:r>
      <w:r w:rsidRPr="00330BDD">
        <w:rPr>
          <w:sz w:val="24"/>
          <w:szCs w:val="24"/>
        </w:rPr>
        <w:t xml:space="preserve"> published in</w:t>
      </w:r>
      <w:r>
        <w:rPr>
          <w:sz w:val="24"/>
          <w:szCs w:val="24"/>
        </w:rPr>
        <w:t xml:space="preserve"> the</w:t>
      </w:r>
      <w:r w:rsidRPr="00330BDD">
        <w:rPr>
          <w:sz w:val="24"/>
          <w:szCs w:val="24"/>
        </w:rPr>
        <w:t xml:space="preserve"> </w:t>
      </w:r>
      <w:r w:rsidRPr="00330BDD">
        <w:rPr>
          <w:i/>
          <w:sz w:val="24"/>
          <w:szCs w:val="24"/>
        </w:rPr>
        <w:t>Journal of Indigenous Research, Volume 3</w:t>
      </w:r>
      <w:r w:rsidRPr="00330BDD">
        <w:rPr>
          <w:sz w:val="24"/>
          <w:szCs w:val="24"/>
        </w:rPr>
        <w:t xml:space="preserve">, Issue 1, Article 1. Online as a PDF file (501 kb), at: </w:t>
      </w:r>
      <w:hyperlink r:id="rId18" w:history="1">
        <w:r w:rsidR="0093693D" w:rsidRPr="00754C1C">
          <w:rPr>
            <w:rStyle w:val="Hyperlink"/>
            <w:sz w:val="24"/>
            <w:szCs w:val="24"/>
          </w:rPr>
          <w:t>https://digitalcommons.usu.edu/kicjir/vol3/iss1/1/</w:t>
        </w:r>
      </w:hyperlink>
    </w:p>
    <w:p w14:paraId="67958AF9" w14:textId="20AA664E" w:rsidR="0093693D" w:rsidRPr="00330BDD" w:rsidRDefault="0093693D" w:rsidP="008527CA">
      <w:pPr>
        <w:pStyle w:val="NoSpacing"/>
        <w:ind w:left="432"/>
        <w:rPr>
          <w:sz w:val="24"/>
          <w:szCs w:val="24"/>
        </w:rPr>
      </w:pPr>
      <w:r>
        <w:rPr>
          <w:sz w:val="24"/>
          <w:szCs w:val="24"/>
        </w:rPr>
        <w:br/>
      </w:r>
    </w:p>
    <w:p w14:paraId="4BE541F5" w14:textId="77777777" w:rsidR="008527CA" w:rsidRDefault="008527CA" w:rsidP="008527CA">
      <w:pPr>
        <w:pStyle w:val="NoSpacing"/>
        <w:ind w:left="432"/>
        <w:rPr>
          <w:b/>
          <w:sz w:val="24"/>
          <w:szCs w:val="24"/>
        </w:rPr>
      </w:pPr>
      <w:r w:rsidRPr="00330BDD">
        <w:rPr>
          <w:b/>
          <w:sz w:val="24"/>
          <w:szCs w:val="24"/>
        </w:rPr>
        <w:lastRenderedPageBreak/>
        <w:t>Bullying</w:t>
      </w:r>
      <w:r>
        <w:rPr>
          <w:b/>
          <w:sz w:val="24"/>
          <w:szCs w:val="24"/>
        </w:rPr>
        <w:t xml:space="preserve"> prevention in schools starts with social-emotional learning</w:t>
      </w:r>
    </w:p>
    <w:p w14:paraId="352024DA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  <w:r w:rsidRPr="00DF660C">
        <w:rPr>
          <w:sz w:val="24"/>
          <w:szCs w:val="24"/>
        </w:rPr>
        <w:t>This 9-page paper</w:t>
      </w:r>
      <w:r>
        <w:rPr>
          <w:sz w:val="24"/>
          <w:szCs w:val="24"/>
        </w:rPr>
        <w:t xml:space="preserve"> notes that bullying prevention requires a multi-pronged approach.  The school needs appropriate policies. Staff need training in bullying prevention, and due to the social nature of bullying, students need social-emotional competence.  Online as a PDF (244.4 kb), at: </w:t>
      </w:r>
      <w:hyperlink r:id="rId19" w:history="1">
        <w:r w:rsidRPr="000545A4">
          <w:rPr>
            <w:rStyle w:val="Hyperlink"/>
            <w:sz w:val="24"/>
            <w:szCs w:val="24"/>
          </w:rPr>
          <w:t>https://www.cfchildren.org/wp-content/uploads/programs/docs/Second-Step_White-Paper_SEL-is-the-foundation-of-bullying-prevention_FA18.pdf</w:t>
        </w:r>
      </w:hyperlink>
    </w:p>
    <w:p w14:paraId="2D3298A9" w14:textId="77777777" w:rsidR="008527CA" w:rsidRPr="00DF660C" w:rsidRDefault="008527CA" w:rsidP="008527CA">
      <w:pPr>
        <w:pStyle w:val="NoSpacing"/>
        <w:ind w:left="432"/>
        <w:rPr>
          <w:sz w:val="24"/>
          <w:szCs w:val="24"/>
        </w:rPr>
      </w:pPr>
    </w:p>
    <w:p w14:paraId="09176097" w14:textId="77777777" w:rsidR="008527CA" w:rsidRPr="00330BDD" w:rsidRDefault="008527CA" w:rsidP="008527CA">
      <w:pPr>
        <w:pStyle w:val="NoSpacing"/>
        <w:ind w:left="432"/>
        <w:rPr>
          <w:b/>
          <w:sz w:val="24"/>
          <w:szCs w:val="24"/>
        </w:rPr>
      </w:pPr>
      <w:r w:rsidRPr="00330BDD">
        <w:rPr>
          <w:b/>
          <w:sz w:val="24"/>
          <w:szCs w:val="24"/>
        </w:rPr>
        <w:t>Parent fact sheet: What are public schools required to do when students with disabilities are bullied?</w:t>
      </w:r>
    </w:p>
    <w:p w14:paraId="60E1487C" w14:textId="77777777" w:rsidR="008527CA" w:rsidRPr="00330BDD" w:rsidRDefault="008527CA" w:rsidP="008527CA">
      <w:pPr>
        <w:pStyle w:val="NoSpacing"/>
        <w:ind w:left="432"/>
        <w:rPr>
          <w:sz w:val="24"/>
          <w:szCs w:val="24"/>
        </w:rPr>
      </w:pPr>
      <w:r w:rsidRPr="00330BDD">
        <w:rPr>
          <w:sz w:val="24"/>
          <w:szCs w:val="24"/>
        </w:rPr>
        <w:t>From the U. S. Department of Education (2014). Online as a 1-page PDF (88 kb), at:</w:t>
      </w:r>
    </w:p>
    <w:p w14:paraId="3DA6AFC3" w14:textId="77777777" w:rsidR="008527CA" w:rsidRDefault="000B64E2" w:rsidP="008527CA">
      <w:pPr>
        <w:pStyle w:val="NoSpacing"/>
        <w:ind w:left="432"/>
        <w:rPr>
          <w:sz w:val="24"/>
          <w:szCs w:val="24"/>
        </w:rPr>
      </w:pPr>
      <w:hyperlink r:id="rId20" w:history="1">
        <w:r w:rsidR="008527CA" w:rsidRPr="00CF2034">
          <w:rPr>
            <w:rStyle w:val="Hyperlink"/>
            <w:sz w:val="24"/>
            <w:szCs w:val="24"/>
          </w:rPr>
          <w:t>https://www2.ed.gov/about/offices/list/ocr/docs/dcl-factsheet-bullying-201410.pdf</w:t>
        </w:r>
      </w:hyperlink>
      <w:r w:rsidR="008527CA">
        <w:rPr>
          <w:sz w:val="24"/>
          <w:szCs w:val="24"/>
        </w:rPr>
        <w:t xml:space="preserve">  </w:t>
      </w:r>
    </w:p>
    <w:p w14:paraId="3EB1A933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</w:p>
    <w:p w14:paraId="40B4EFCE" w14:textId="77777777" w:rsidR="008527CA" w:rsidRPr="00330BDD" w:rsidRDefault="008527CA" w:rsidP="008527CA">
      <w:pPr>
        <w:pStyle w:val="NoSpacing"/>
        <w:ind w:left="432"/>
        <w:rPr>
          <w:b/>
          <w:sz w:val="24"/>
          <w:szCs w:val="24"/>
        </w:rPr>
      </w:pPr>
      <w:r w:rsidRPr="00330BDD">
        <w:rPr>
          <w:b/>
          <w:sz w:val="24"/>
          <w:szCs w:val="24"/>
        </w:rPr>
        <w:t>Walk a mile in their shoes: Bullying and the child with special needs</w:t>
      </w:r>
    </w:p>
    <w:p w14:paraId="78608959" w14:textId="77777777" w:rsidR="008527CA" w:rsidRPr="00330BDD" w:rsidRDefault="008527CA" w:rsidP="008527CA">
      <w:pPr>
        <w:pStyle w:val="NoSpacing"/>
        <w:ind w:left="432"/>
        <w:rPr>
          <w:sz w:val="24"/>
          <w:szCs w:val="24"/>
        </w:rPr>
      </w:pPr>
      <w:r w:rsidRPr="00330BDD">
        <w:rPr>
          <w:sz w:val="24"/>
          <w:szCs w:val="24"/>
        </w:rPr>
        <w:t>T</w:t>
      </w:r>
      <w:r>
        <w:rPr>
          <w:sz w:val="24"/>
          <w:szCs w:val="24"/>
        </w:rPr>
        <w:t xml:space="preserve">his parent-friendly report </w:t>
      </w:r>
      <w:r w:rsidRPr="00330BDD">
        <w:rPr>
          <w:sz w:val="24"/>
          <w:szCs w:val="24"/>
        </w:rPr>
        <w:t>includes chapters on</w:t>
      </w:r>
      <w:r>
        <w:rPr>
          <w:sz w:val="24"/>
          <w:szCs w:val="24"/>
        </w:rPr>
        <w:t xml:space="preserve"> what parents should know about: bullying, cyberbullying, how to address bullying, and parents’ rights. Online</w:t>
      </w:r>
      <w:r w:rsidRPr="00330B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 PDF (3.8 MB), </w:t>
      </w:r>
      <w:r w:rsidRPr="00330BDD">
        <w:rPr>
          <w:sz w:val="24"/>
          <w:szCs w:val="24"/>
        </w:rPr>
        <w:t>at:</w:t>
      </w:r>
    </w:p>
    <w:p w14:paraId="2A822188" w14:textId="77777777" w:rsidR="008527CA" w:rsidRDefault="000B64E2" w:rsidP="008527CA">
      <w:pPr>
        <w:pStyle w:val="NoSpacing"/>
        <w:ind w:left="432"/>
        <w:rPr>
          <w:sz w:val="24"/>
          <w:szCs w:val="24"/>
        </w:rPr>
      </w:pPr>
      <w:hyperlink r:id="rId21" w:history="1">
        <w:r w:rsidR="008527CA" w:rsidRPr="00CF2034">
          <w:rPr>
            <w:rStyle w:val="Hyperlink"/>
            <w:sz w:val="24"/>
            <w:szCs w:val="24"/>
          </w:rPr>
          <w:t>http://abilitypath.org/wp-content/uploads/2015/11/walk-a-mile-in-their-shoes.pdf</w:t>
        </w:r>
      </w:hyperlink>
      <w:r w:rsidR="008527CA" w:rsidRPr="00EF24E2">
        <w:rPr>
          <w:sz w:val="24"/>
          <w:szCs w:val="24"/>
        </w:rPr>
        <w:t xml:space="preserve"> </w:t>
      </w:r>
    </w:p>
    <w:p w14:paraId="5D4D1E2B" w14:textId="77777777" w:rsidR="008527CA" w:rsidRDefault="008527CA" w:rsidP="008527CA">
      <w:pPr>
        <w:pStyle w:val="NoSpacing"/>
        <w:ind w:left="432"/>
        <w:rPr>
          <w:sz w:val="24"/>
          <w:szCs w:val="24"/>
        </w:rPr>
      </w:pPr>
    </w:p>
    <w:p w14:paraId="728B4790" w14:textId="77777777" w:rsidR="008527CA" w:rsidRPr="00EF24E2" w:rsidRDefault="008527CA" w:rsidP="008527CA">
      <w:pPr>
        <w:pStyle w:val="NoSpacing"/>
        <w:rPr>
          <w:sz w:val="24"/>
          <w:szCs w:val="24"/>
        </w:rPr>
      </w:pPr>
    </w:p>
    <w:p w14:paraId="64454763" w14:textId="77777777" w:rsidR="008527CA" w:rsidRPr="00405196" w:rsidRDefault="008527CA" w:rsidP="008527CA">
      <w:pPr>
        <w:pStyle w:val="NoSpacing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Websites</w:t>
      </w:r>
      <w:r w:rsidRPr="00405196">
        <w:rPr>
          <w:b/>
          <w:smallCaps/>
          <w:sz w:val="28"/>
          <w:szCs w:val="28"/>
        </w:rPr>
        <w:t xml:space="preserve"> About Bullying</w:t>
      </w:r>
    </w:p>
    <w:p w14:paraId="50D08658" w14:textId="77777777" w:rsidR="008527CA" w:rsidRDefault="008527CA" w:rsidP="008527CA">
      <w:pPr>
        <w:rPr>
          <w:b/>
          <w:lang w:eastAsia="zh-CN"/>
        </w:rPr>
      </w:pPr>
      <w:r>
        <w:rPr>
          <w:rFonts w:ascii="Arial Black" w:hAnsi="Arial Black"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25A349" wp14:editId="0BF5F752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914775" cy="45719"/>
                <wp:effectExtent l="0" t="0" r="9525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C24FA" id="Oval 6" o:spid="_x0000_s1026" style="position:absolute;margin-left:0;margin-top:5.25pt;width:308.25pt;height: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" fillcolor="#f7caac [1301]" stroked="f" strokeweight=".5pt">
                <v:stroke joinstyle="miter"/>
              </v:oval>
            </w:pict>
          </mc:Fallback>
        </mc:AlternateContent>
      </w:r>
    </w:p>
    <w:p w14:paraId="6ABEAE97" w14:textId="77777777" w:rsidR="008527CA" w:rsidRDefault="000B64E2" w:rsidP="008527CA">
      <w:pPr>
        <w:ind w:left="432"/>
        <w:rPr>
          <w:lang w:eastAsia="zh-CN"/>
        </w:rPr>
      </w:pPr>
      <w:hyperlink r:id="rId22" w:history="1">
        <w:r w:rsidR="008527CA" w:rsidRPr="00F51F34">
          <w:rPr>
            <w:rStyle w:val="Hyperlink"/>
            <w:lang w:eastAsia="zh-CN"/>
          </w:rPr>
          <w:t>http://stopbullying.gov</w:t>
        </w:r>
      </w:hyperlink>
      <w:r w:rsidR="008527CA">
        <w:rPr>
          <w:b/>
          <w:lang w:eastAsia="zh-CN"/>
        </w:rPr>
        <w:t xml:space="preserve"> </w:t>
      </w:r>
      <w:r w:rsidR="008527CA" w:rsidRPr="00330BDD">
        <w:rPr>
          <w:lang w:eastAsia="zh-CN"/>
        </w:rPr>
        <w:t xml:space="preserve">| This is the </w:t>
      </w:r>
      <w:r w:rsidR="008527CA">
        <w:rPr>
          <w:lang w:eastAsia="zh-CN"/>
        </w:rPr>
        <w:t xml:space="preserve">Federal Government’s </w:t>
      </w:r>
      <w:r w:rsidR="008527CA" w:rsidRPr="00330BDD">
        <w:rPr>
          <w:lang w:eastAsia="zh-CN"/>
        </w:rPr>
        <w:t>bullying prevention website</w:t>
      </w:r>
      <w:r w:rsidR="008527CA">
        <w:rPr>
          <w:lang w:eastAsia="zh-CN"/>
        </w:rPr>
        <w:t xml:space="preserve">, managed by </w:t>
      </w:r>
      <w:r w:rsidR="008527CA" w:rsidRPr="00330BDD">
        <w:rPr>
          <w:lang w:eastAsia="zh-CN"/>
        </w:rPr>
        <w:t xml:space="preserve">the U. S. Department of Health </w:t>
      </w:r>
      <w:r w:rsidR="008527CA">
        <w:rPr>
          <w:lang w:eastAsia="zh-CN"/>
        </w:rPr>
        <w:t>and</w:t>
      </w:r>
      <w:r w:rsidR="008527CA" w:rsidRPr="00330BDD">
        <w:rPr>
          <w:lang w:eastAsia="zh-CN"/>
        </w:rPr>
        <w:t xml:space="preserve"> Human Services. It includes the most up-to-date information from </w:t>
      </w:r>
      <w:r w:rsidR="008527CA">
        <w:rPr>
          <w:lang w:eastAsia="zh-CN"/>
        </w:rPr>
        <w:t>multiple researchers,</w:t>
      </w:r>
      <w:r w:rsidR="008527CA" w:rsidRPr="00330BDD">
        <w:rPr>
          <w:lang w:eastAsia="zh-CN"/>
        </w:rPr>
        <w:t xml:space="preserve"> partnering groups and agencies. Tip sheets for parents, including parents of youth with disabilities</w:t>
      </w:r>
      <w:r w:rsidR="008527CA">
        <w:rPr>
          <w:lang w:eastAsia="zh-CN"/>
        </w:rPr>
        <w:t xml:space="preserve"> and special health needs,</w:t>
      </w:r>
      <w:r w:rsidR="008527CA" w:rsidRPr="00330BDD">
        <w:rPr>
          <w:lang w:eastAsia="zh-CN"/>
        </w:rPr>
        <w:t xml:space="preserve"> are available. The website also provides activities designed by and for youth to address bullying</w:t>
      </w:r>
      <w:r w:rsidR="008527CA">
        <w:rPr>
          <w:lang w:eastAsia="zh-CN"/>
        </w:rPr>
        <w:t xml:space="preserve"> and cyberbullying</w:t>
      </w:r>
      <w:r w:rsidR="008527CA" w:rsidRPr="00330BDD">
        <w:rPr>
          <w:lang w:eastAsia="zh-CN"/>
        </w:rPr>
        <w:t xml:space="preserve"> behaviors</w:t>
      </w:r>
      <w:r w:rsidR="008527CA">
        <w:rPr>
          <w:lang w:eastAsia="zh-CN"/>
        </w:rPr>
        <w:t>, and an online training course for educators and other adults</w:t>
      </w:r>
      <w:r w:rsidR="008527CA" w:rsidRPr="00330BDD">
        <w:rPr>
          <w:lang w:eastAsia="zh-CN"/>
        </w:rPr>
        <w:t>.</w:t>
      </w:r>
    </w:p>
    <w:p w14:paraId="303CC1C8" w14:textId="77777777" w:rsidR="008527CA" w:rsidRDefault="008527CA" w:rsidP="008527CA">
      <w:pPr>
        <w:ind w:left="432"/>
        <w:rPr>
          <w:lang w:eastAsia="zh-CN"/>
        </w:rPr>
      </w:pPr>
    </w:p>
    <w:p w14:paraId="25E2D0DA" w14:textId="1B007DBC" w:rsidR="008527CA" w:rsidRPr="00330BDD" w:rsidRDefault="000B64E2" w:rsidP="008527CA">
      <w:pPr>
        <w:ind w:left="432"/>
        <w:rPr>
          <w:lang w:eastAsia="zh-CN"/>
        </w:rPr>
      </w:pPr>
      <w:hyperlink r:id="rId23" w:history="1">
        <w:r w:rsidR="008527CA" w:rsidRPr="000545A4">
          <w:rPr>
            <w:rStyle w:val="Hyperlink"/>
            <w:lang w:eastAsia="zh-CN"/>
          </w:rPr>
          <w:t>https://wernative.org</w:t>
        </w:r>
      </w:hyperlink>
      <w:r w:rsidR="008527CA">
        <w:rPr>
          <w:lang w:eastAsia="zh-CN"/>
        </w:rPr>
        <w:t xml:space="preserve"> </w:t>
      </w:r>
      <w:r w:rsidR="0093693D">
        <w:rPr>
          <w:lang w:eastAsia="zh-CN"/>
        </w:rPr>
        <w:t xml:space="preserve">| </w:t>
      </w:r>
      <w:r w:rsidR="008527CA">
        <w:rPr>
          <w:lang w:eastAsia="zh-CN"/>
        </w:rPr>
        <w:t xml:space="preserve">This website was created by the Northwest Portland Area Indian Health Board in 2012 as a multimedia health resource for Native youth, by Native youth. It has a particular focus on the prevention of bullying, substance use and suicide. </w:t>
      </w:r>
    </w:p>
    <w:p w14:paraId="097301B5" w14:textId="77777777" w:rsidR="008527CA" w:rsidRPr="00330BDD" w:rsidRDefault="008527CA" w:rsidP="008527CA">
      <w:pPr>
        <w:ind w:left="432"/>
        <w:rPr>
          <w:lang w:eastAsia="zh-CN"/>
        </w:rPr>
      </w:pPr>
    </w:p>
    <w:p w14:paraId="1C152D4F" w14:textId="77777777" w:rsidR="008527CA" w:rsidRDefault="008527CA" w:rsidP="008527CA">
      <w:pPr>
        <w:rPr>
          <w:b/>
          <w:sz w:val="28"/>
          <w:szCs w:val="28"/>
        </w:rPr>
      </w:pPr>
    </w:p>
    <w:p w14:paraId="7377FE25" w14:textId="77777777" w:rsidR="008527CA" w:rsidRPr="00405196" w:rsidRDefault="008527CA" w:rsidP="008527CA">
      <w:pPr>
        <w:rPr>
          <w:b/>
          <w:smallCaps/>
          <w:sz w:val="28"/>
          <w:szCs w:val="28"/>
        </w:rPr>
      </w:pPr>
      <w:r w:rsidRPr="00405196">
        <w:rPr>
          <w:b/>
          <w:smallCaps/>
          <w:sz w:val="28"/>
          <w:szCs w:val="28"/>
        </w:rPr>
        <w:t>Organization</w:t>
      </w:r>
      <w:r>
        <w:rPr>
          <w:b/>
          <w:smallCaps/>
          <w:sz w:val="28"/>
          <w:szCs w:val="28"/>
        </w:rPr>
        <w:t>s</w:t>
      </w:r>
      <w:r w:rsidRPr="00405196">
        <w:rPr>
          <w:b/>
          <w:smallCaps/>
          <w:sz w:val="28"/>
          <w:szCs w:val="28"/>
        </w:rPr>
        <w:t xml:space="preserve"> Addressing Cyberbullying</w:t>
      </w:r>
    </w:p>
    <w:p w14:paraId="5D5DD876" w14:textId="77777777" w:rsidR="008527CA" w:rsidRDefault="008527CA" w:rsidP="008527CA">
      <w:pPr>
        <w:pStyle w:val="NoSpacing"/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1DC96C" wp14:editId="6FC51CC2">
                <wp:simplePos x="0" y="0"/>
                <wp:positionH relativeFrom="column">
                  <wp:posOffset>-57150</wp:posOffset>
                </wp:positionH>
                <wp:positionV relativeFrom="paragraph">
                  <wp:posOffset>35560</wp:posOffset>
                </wp:positionV>
                <wp:extent cx="3914775" cy="45085"/>
                <wp:effectExtent l="0" t="0" r="9525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0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BA9529" id="Oval 12" o:spid="_x0000_s1026" style="position:absolute;margin-left:-4.5pt;margin-top:2.8pt;width:308.25pt;height:3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" fillcolor="#f7caac [1301]" stroked="f" strokeweight=".5pt">
                <v:stroke joinstyle="miter"/>
              </v:oval>
            </w:pict>
          </mc:Fallback>
        </mc:AlternateContent>
      </w:r>
    </w:p>
    <w:p w14:paraId="74460CFE" w14:textId="77777777" w:rsidR="008527CA" w:rsidRDefault="008527CA" w:rsidP="008527CA">
      <w:pPr>
        <w:ind w:left="432"/>
      </w:pPr>
      <w:r w:rsidRPr="00330BDD">
        <w:rPr>
          <w:b/>
        </w:rPr>
        <w:t>Cyberbullying Research Center</w:t>
      </w:r>
      <w:r>
        <w:t xml:space="preserve"> | This research center is highly </w:t>
      </w:r>
      <w:r w:rsidRPr="00330BDD">
        <w:t>respected for providing the latest b</w:t>
      </w:r>
      <w:r>
        <w:t>ullying and cyberbullying facts and</w:t>
      </w:r>
      <w:r w:rsidRPr="00330BDD">
        <w:t xml:space="preserve"> statistics, </w:t>
      </w:r>
      <w:r>
        <w:t>along with a wealth of resources. Included are tip sheets for parents, youth and educators;</w:t>
      </w:r>
      <w:r w:rsidRPr="00330BDD">
        <w:t xml:space="preserve"> activities, and presentations, such as a webinar about the bullying of youth with Autism Spectrum Disorder. </w:t>
      </w:r>
      <w:r>
        <w:t xml:space="preserve">The two founders have authored five books on cyberbullying.  </w:t>
      </w:r>
      <w:r w:rsidRPr="00330BDD">
        <w:t xml:space="preserve">Online at: </w:t>
      </w:r>
      <w:hyperlink r:id="rId24" w:history="1">
        <w:r w:rsidRPr="00CF2034">
          <w:rPr>
            <w:rStyle w:val="Hyperlink"/>
          </w:rPr>
          <w:t>http://cyberbullying.org</w:t>
        </w:r>
      </w:hyperlink>
      <w:r>
        <w:t xml:space="preserve"> </w:t>
      </w:r>
    </w:p>
    <w:p w14:paraId="3E6D5C37" w14:textId="77777777" w:rsidR="008527CA" w:rsidRDefault="008527CA" w:rsidP="008527CA">
      <w:pPr>
        <w:ind w:left="432"/>
      </w:pPr>
    </w:p>
    <w:p w14:paraId="7A30C821" w14:textId="18D8404E" w:rsidR="008527CA" w:rsidRDefault="008527CA" w:rsidP="007344D0">
      <w:pPr>
        <w:ind w:left="432"/>
      </w:pPr>
      <w:r>
        <w:rPr>
          <w:b/>
        </w:rPr>
        <w:t>Family Online Safety I</w:t>
      </w:r>
      <w:r w:rsidRPr="00B62BCC">
        <w:rPr>
          <w:b/>
        </w:rPr>
        <w:t>nstit</w:t>
      </w:r>
      <w:r>
        <w:rPr>
          <w:b/>
        </w:rPr>
        <w:t>ut</w:t>
      </w:r>
      <w:r w:rsidRPr="00B62BCC">
        <w:rPr>
          <w:b/>
        </w:rPr>
        <w:t>e</w:t>
      </w:r>
      <w:r w:rsidR="0093693D">
        <w:rPr>
          <w:lang w:eastAsia="zh-CN"/>
        </w:rPr>
        <w:t xml:space="preserve"> | </w:t>
      </w:r>
      <w:r>
        <w:t xml:space="preserve">This international non-profit organization works to make the online world safer for kids and their families. They provide resources on good digital parenting, including videos and a toolkit.  Online at: </w:t>
      </w:r>
      <w:hyperlink r:id="rId25" w:history="1">
        <w:r w:rsidRPr="001A4C85">
          <w:rPr>
            <w:rStyle w:val="Hyperlink"/>
          </w:rPr>
          <w:t>http://fosi.org</w:t>
        </w:r>
      </w:hyperlink>
    </w:p>
    <w:p w14:paraId="3C7A81C4" w14:textId="77777777" w:rsidR="008527CA" w:rsidRPr="00405196" w:rsidRDefault="008527CA" w:rsidP="008527CA">
      <w:pPr>
        <w:rPr>
          <w:b/>
          <w:smallCaps/>
          <w:sz w:val="28"/>
          <w:szCs w:val="28"/>
        </w:rPr>
      </w:pPr>
      <w:r w:rsidRPr="00405196">
        <w:rPr>
          <w:b/>
          <w:smallCaps/>
          <w:sz w:val="28"/>
          <w:szCs w:val="28"/>
        </w:rPr>
        <w:lastRenderedPageBreak/>
        <w:t>Publications on Cyberbullying</w:t>
      </w:r>
    </w:p>
    <w:p w14:paraId="42D105B5" w14:textId="77777777" w:rsidR="008527CA" w:rsidRDefault="008527CA" w:rsidP="008527CA">
      <w:pPr>
        <w:pStyle w:val="NoSpacing"/>
      </w:pPr>
      <w:r>
        <w:rPr>
          <w:rFonts w:ascii="Arial Black" w:hAnsi="Arial Black"/>
          <w:noProof/>
          <w:color w:val="FFFFFF" w:themeColor="background1"/>
          <w:sz w:val="44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ED274C" wp14:editId="6009934E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3914775" cy="45719"/>
                <wp:effectExtent l="0" t="0" r="9525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60A04" id="Oval 8" o:spid="_x0000_s1026" style="position:absolute;margin-left:0;margin-top:1.55pt;width:308.25pt;height: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" fillcolor="#f7caac [1301]" stroked="f" strokeweight=".5pt">
                <v:stroke joinstyle="miter"/>
              </v:oval>
            </w:pict>
          </mc:Fallback>
        </mc:AlternateContent>
      </w:r>
    </w:p>
    <w:p w14:paraId="67D4D1DC" w14:textId="77777777" w:rsidR="008527CA" w:rsidRDefault="008527CA" w:rsidP="008527CA">
      <w:pPr>
        <w:ind w:left="432"/>
        <w:rPr>
          <w:b/>
        </w:rPr>
      </w:pPr>
      <w:r>
        <w:rPr>
          <w:b/>
        </w:rPr>
        <w:t xml:space="preserve">Cyberbullying </w:t>
      </w:r>
    </w:p>
    <w:p w14:paraId="6A83CE58" w14:textId="77777777" w:rsidR="008527CA" w:rsidRDefault="008527CA" w:rsidP="008527CA">
      <w:pPr>
        <w:ind w:left="432"/>
      </w:pPr>
      <w:r w:rsidRPr="004801E8">
        <w:t>This</w:t>
      </w:r>
      <w:r>
        <w:t xml:space="preserve"> online article can be read or listened to using Read/Speaker.  It opens with the definition of cyberbullying and its negative consequences.  The balance of the article advises teens what they can do about cyberbullying.  Online at:</w:t>
      </w:r>
    </w:p>
    <w:p w14:paraId="5D8FF59C" w14:textId="77777777" w:rsidR="008527CA" w:rsidRDefault="000B64E2" w:rsidP="008527CA">
      <w:pPr>
        <w:ind w:left="432"/>
      </w:pPr>
      <w:hyperlink r:id="rId26" w:history="1">
        <w:r w:rsidR="008527CA" w:rsidRPr="001A4C85">
          <w:rPr>
            <w:rStyle w:val="Hyperlink"/>
          </w:rPr>
          <w:t>http://kidshealth.org/en/teens/cyberbullying.html</w:t>
        </w:r>
      </w:hyperlink>
    </w:p>
    <w:p w14:paraId="76CE543C" w14:textId="77777777" w:rsidR="008527CA" w:rsidRDefault="008527CA" w:rsidP="008527CA">
      <w:pPr>
        <w:ind w:left="432"/>
      </w:pPr>
    </w:p>
    <w:p w14:paraId="64827795" w14:textId="77777777" w:rsidR="008527CA" w:rsidRPr="00330BDD" w:rsidRDefault="008527CA" w:rsidP="008527CA">
      <w:pPr>
        <w:ind w:left="432"/>
        <w:rPr>
          <w:b/>
        </w:rPr>
      </w:pPr>
      <w:r>
        <w:rPr>
          <w:b/>
        </w:rPr>
        <w:t xml:space="preserve">Information and resources to curb the growing problem of </w:t>
      </w:r>
      <w:r w:rsidRPr="00330BDD">
        <w:rPr>
          <w:b/>
        </w:rPr>
        <w:t>cyberbullying</w:t>
      </w:r>
    </w:p>
    <w:p w14:paraId="7C327DA5" w14:textId="77777777" w:rsidR="008527CA" w:rsidRDefault="008527CA" w:rsidP="008527CA">
      <w:pPr>
        <w:ind w:left="432"/>
      </w:pPr>
      <w:r>
        <w:t xml:space="preserve">Read and share the National Crime Prevention Council's collection of short, easy-to-read publications on cyberbullying, including FAQs for parents, FAQs for teens, and six podcasts. Online, starting at: </w:t>
      </w:r>
      <w:hyperlink r:id="rId27" w:history="1">
        <w:r w:rsidRPr="001A4C85">
          <w:rPr>
            <w:rStyle w:val="Hyperlink"/>
          </w:rPr>
          <w:t>http://www.ncpc.org/resources/cyberbullying</w:t>
        </w:r>
      </w:hyperlink>
      <w:r>
        <w:t xml:space="preserve"> </w:t>
      </w:r>
    </w:p>
    <w:p w14:paraId="380B2013" w14:textId="77777777" w:rsidR="008527CA" w:rsidRPr="004801E8" w:rsidRDefault="008527CA" w:rsidP="008527CA">
      <w:pPr>
        <w:ind w:left="432"/>
      </w:pPr>
    </w:p>
    <w:p w14:paraId="1DDA3991" w14:textId="77777777" w:rsidR="008527CA" w:rsidRPr="00330BDD" w:rsidRDefault="008527CA" w:rsidP="008527CA">
      <w:pPr>
        <w:ind w:left="432"/>
        <w:rPr>
          <w:b/>
        </w:rPr>
      </w:pPr>
      <w:r>
        <w:rPr>
          <w:b/>
        </w:rPr>
        <w:t>Teen Sexting: A brief guide for educators and parents</w:t>
      </w:r>
    </w:p>
    <w:p w14:paraId="57DF4026" w14:textId="77777777" w:rsidR="008527CA" w:rsidRDefault="008527CA" w:rsidP="008527CA">
      <w:pPr>
        <w:ind w:left="432"/>
      </w:pPr>
      <w:r>
        <w:t xml:space="preserve">By cyberbullying researchers, Sameer Hinduja and Justin W. Patchin, this 8-page 2018 guide offers the latest data on teen sexting.  It provides practical advice for parents and educators to change teens’ minds about what’s acceptable and unacceptable, to increase self-respect, and to protect them from peer and societal pressures. Online as a PDF (2.65 MB), at: </w:t>
      </w:r>
      <w:r w:rsidRPr="00B559FB">
        <w:rPr>
          <w:rStyle w:val="Hyperlink"/>
        </w:rPr>
        <w:t>htt</w:t>
      </w:r>
      <w:r>
        <w:rPr>
          <w:rStyle w:val="Hyperlink"/>
        </w:rPr>
        <w:t>p://cyberbullying.org/sexting-research-summary.pdf</w:t>
      </w:r>
    </w:p>
    <w:p w14:paraId="2AACCECB" w14:textId="77777777" w:rsidR="008527CA" w:rsidRDefault="008527CA" w:rsidP="008527CA">
      <w:pPr>
        <w:ind w:left="432"/>
      </w:pPr>
    </w:p>
    <w:p w14:paraId="4286052F" w14:textId="77777777" w:rsidR="008527CA" w:rsidRDefault="008527CA" w:rsidP="008527CA"/>
    <w:p w14:paraId="2A81A1D6" w14:textId="77777777" w:rsidR="008527CA" w:rsidRPr="00405196" w:rsidRDefault="008527CA" w:rsidP="008527CA">
      <w:pPr>
        <w:rPr>
          <w:b/>
          <w:smallCaps/>
          <w:sz w:val="28"/>
          <w:szCs w:val="28"/>
        </w:rPr>
      </w:pPr>
      <w:r>
        <w:rPr>
          <w:rFonts w:ascii="Arial Black" w:hAnsi="Arial Black"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650B8C" wp14:editId="4178EF7F">
                <wp:simplePos x="0" y="0"/>
                <wp:positionH relativeFrom="column">
                  <wp:posOffset>-57150</wp:posOffset>
                </wp:positionH>
                <wp:positionV relativeFrom="paragraph">
                  <wp:posOffset>237490</wp:posOffset>
                </wp:positionV>
                <wp:extent cx="3914775" cy="45719"/>
                <wp:effectExtent l="0" t="0" r="9525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571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54D9C" id="Oval 13" o:spid="_x0000_s1026" style="position:absolute;margin-left:-4.5pt;margin-top:18.7pt;width:308.25pt;height: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" fillcolor="#f7caac [1301]" stroked="f" strokeweight=".5pt">
                <v:stroke joinstyle="miter"/>
              </v:oval>
            </w:pict>
          </mc:Fallback>
        </mc:AlternateContent>
      </w:r>
      <w:r w:rsidRPr="00405196">
        <w:rPr>
          <w:b/>
          <w:smallCaps/>
          <w:sz w:val="28"/>
          <w:szCs w:val="28"/>
        </w:rPr>
        <w:t xml:space="preserve">Websites </w:t>
      </w:r>
      <w:r>
        <w:rPr>
          <w:b/>
          <w:smallCaps/>
          <w:sz w:val="28"/>
          <w:szCs w:val="28"/>
        </w:rPr>
        <w:t>about</w:t>
      </w:r>
      <w:r w:rsidRPr="00405196">
        <w:rPr>
          <w:b/>
          <w:smallCaps/>
          <w:sz w:val="28"/>
          <w:szCs w:val="28"/>
        </w:rPr>
        <w:t xml:space="preserve"> Cyberbullying</w:t>
      </w:r>
    </w:p>
    <w:p w14:paraId="4A2A4657" w14:textId="77777777" w:rsidR="008527CA" w:rsidRDefault="008527CA" w:rsidP="008527CA">
      <w:pPr>
        <w:pStyle w:val="NoSpacing"/>
      </w:pPr>
    </w:p>
    <w:p w14:paraId="52D948E7" w14:textId="77777777" w:rsidR="008527CA" w:rsidRDefault="000B64E2" w:rsidP="008527CA">
      <w:pPr>
        <w:ind w:left="432"/>
      </w:pPr>
      <w:hyperlink r:id="rId28" w:history="1">
        <w:r w:rsidR="008527CA" w:rsidRPr="00DB0E04">
          <w:rPr>
            <w:rStyle w:val="Hyperlink"/>
          </w:rPr>
          <w:t>http://www.commonsensemedia.org</w:t>
        </w:r>
      </w:hyperlink>
      <w:r w:rsidR="008527CA">
        <w:t xml:space="preserve"> | The website focuses on age-based ratings of movies and TV shows so parents can make good media choices. It also includes 18 resources about cyberbullying and three resources specific to sexting. A free curriculum on digital citizenship is available from their partner organization Common Sense Education.</w:t>
      </w:r>
    </w:p>
    <w:p w14:paraId="74CEA2D3" w14:textId="77777777" w:rsidR="008527CA" w:rsidRDefault="008527CA" w:rsidP="008527CA">
      <w:pPr>
        <w:ind w:left="432"/>
      </w:pPr>
    </w:p>
    <w:p w14:paraId="364981D9" w14:textId="77777777" w:rsidR="008527CA" w:rsidRDefault="000B64E2" w:rsidP="008527CA">
      <w:pPr>
        <w:ind w:left="432"/>
      </w:pPr>
      <w:hyperlink r:id="rId29" w:history="1">
        <w:r w:rsidR="008527CA" w:rsidRPr="00CF2034">
          <w:rPr>
            <w:rStyle w:val="Hyperlink"/>
          </w:rPr>
          <w:t>http://www.connectsafely.org</w:t>
        </w:r>
      </w:hyperlink>
      <w:r w:rsidR="008527CA">
        <w:t xml:space="preserve"> | This website offers free booklets written by parents for parents. They include </w:t>
      </w:r>
      <w:r w:rsidR="008527CA" w:rsidRPr="001C77D3">
        <w:rPr>
          <w:i/>
        </w:rPr>
        <w:t xml:space="preserve">A Parents’ Guide to Cyberbullying, A Parent’s Guide to Instagram, A Parent’s Guide </w:t>
      </w:r>
      <w:r w:rsidR="008527CA">
        <w:rPr>
          <w:i/>
        </w:rPr>
        <w:t>to Snapchat</w:t>
      </w:r>
      <w:r w:rsidR="008527CA">
        <w:t>, and downloadable guides on 12 other online safety topics.</w:t>
      </w:r>
    </w:p>
    <w:p w14:paraId="3D072BC9" w14:textId="77777777" w:rsidR="008527CA" w:rsidRDefault="008527CA" w:rsidP="008527CA">
      <w:pPr>
        <w:ind w:left="432"/>
      </w:pPr>
    </w:p>
    <w:p w14:paraId="5727A292" w14:textId="77777777" w:rsidR="008527CA" w:rsidRDefault="000B64E2" w:rsidP="008527CA">
      <w:pPr>
        <w:ind w:left="432"/>
      </w:pPr>
      <w:hyperlink r:id="rId30" w:history="1">
        <w:r w:rsidR="008527CA" w:rsidRPr="001A4C85">
          <w:rPr>
            <w:rStyle w:val="Hyperlink"/>
          </w:rPr>
          <w:t>https://www.consumer.ftc.gov/topics/protecting-kids-online</w:t>
        </w:r>
      </w:hyperlink>
      <w:r w:rsidR="008527CA">
        <w:t xml:space="preserve"> | At the U. S. Federal Trade Commission’s website, a parent can download free, valuable resources on topics such as: cyberbullying, kids: texting and sexting, and parental controls.</w:t>
      </w:r>
    </w:p>
    <w:p w14:paraId="2694B21A" w14:textId="77777777" w:rsidR="008527CA" w:rsidRDefault="008527CA" w:rsidP="008527CA">
      <w:pPr>
        <w:ind w:left="432"/>
      </w:pPr>
    </w:p>
    <w:p w14:paraId="64C40B61" w14:textId="3309107C" w:rsidR="00CC3DD4" w:rsidRPr="00E27E80" w:rsidRDefault="000B64E2" w:rsidP="007344D0">
      <w:pPr>
        <w:ind w:left="432"/>
      </w:pPr>
      <w:hyperlink r:id="rId31" w:history="1">
        <w:r w:rsidR="008527CA" w:rsidRPr="001A4C85">
          <w:rPr>
            <w:rStyle w:val="Hyperlink"/>
          </w:rPr>
          <w:t>https://www.missingkids.org/netsmartz/resources</w:t>
        </w:r>
      </w:hyperlink>
      <w:r w:rsidR="008527CA">
        <w:t xml:space="preserve"> | This website is an online safety education project of the National Center for Missing and Exploited Children. It provides free, age-appropriate media presentations and activities to help tweens and teens be safe online. At least 10 downloadable tip sheets for parents are available, such as</w:t>
      </w:r>
      <w:r w:rsidR="008527CA">
        <w:rPr>
          <w:i/>
        </w:rPr>
        <w:t xml:space="preserve"> Parents’ </w:t>
      </w:r>
      <w:bookmarkStart w:id="0" w:name="_GoBack"/>
      <w:bookmarkEnd w:id="0"/>
      <w:r w:rsidR="008527CA">
        <w:rPr>
          <w:i/>
        </w:rPr>
        <w:t xml:space="preserve">Guide to Smartphone Safety </w:t>
      </w:r>
      <w:r w:rsidR="008527CA" w:rsidRPr="00DF7759">
        <w:t>and</w:t>
      </w:r>
      <w:r w:rsidR="008527CA">
        <w:rPr>
          <w:i/>
        </w:rPr>
        <w:t xml:space="preserve"> Gaming Safely</w:t>
      </w:r>
      <w:r w:rsidR="008527CA">
        <w:t>.</w:t>
      </w:r>
      <w:r w:rsidR="007344D0">
        <w:t xml:space="preserve"> </w:t>
      </w:r>
    </w:p>
    <w:sectPr w:rsidR="00CC3DD4" w:rsidRPr="00E27E80" w:rsidSect="007344D0">
      <w:headerReference w:type="default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89511" w14:textId="77777777" w:rsidR="000B64E2" w:rsidRDefault="000B64E2" w:rsidP="001B2BC9">
      <w:r>
        <w:separator/>
      </w:r>
    </w:p>
  </w:endnote>
  <w:endnote w:type="continuationSeparator" w:id="0">
    <w:p w14:paraId="0EEAFDE3" w14:textId="77777777" w:rsidR="000B64E2" w:rsidRDefault="000B64E2" w:rsidP="001B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78FD" w14:textId="6D5391F8" w:rsidR="007344D0" w:rsidRPr="007344D0" w:rsidRDefault="007344D0" w:rsidP="007344D0">
    <w:pPr>
      <w:pStyle w:val="Footer"/>
      <w:jc w:val="center"/>
      <w:rPr>
        <w:sz w:val="20"/>
        <w:szCs w:val="20"/>
      </w:rPr>
    </w:pPr>
    <w:r w:rsidRPr="007344D0">
      <w:rPr>
        <w:i/>
        <w:iCs/>
        <w:sz w:val="20"/>
        <w:szCs w:val="20"/>
      </w:rPr>
      <w:t>Resources on Bullying and Cyberbullying of Native Youth</w:t>
    </w:r>
    <w:r w:rsidRPr="007344D0">
      <w:rPr>
        <w:sz w:val="20"/>
        <w:szCs w:val="20"/>
      </w:rPr>
      <w:t xml:space="preserve"> | page </w:t>
    </w:r>
    <w:r w:rsidRPr="007344D0">
      <w:rPr>
        <w:sz w:val="20"/>
        <w:szCs w:val="20"/>
      </w:rPr>
      <w:fldChar w:fldCharType="begin"/>
    </w:r>
    <w:r w:rsidRPr="007344D0">
      <w:rPr>
        <w:sz w:val="20"/>
        <w:szCs w:val="20"/>
      </w:rPr>
      <w:instrText xml:space="preserve"> PAGE   \* MERGEFORMAT </w:instrText>
    </w:r>
    <w:r w:rsidRPr="007344D0">
      <w:rPr>
        <w:sz w:val="20"/>
        <w:szCs w:val="20"/>
      </w:rPr>
      <w:fldChar w:fldCharType="separate"/>
    </w:r>
    <w:r w:rsidRPr="007344D0">
      <w:rPr>
        <w:noProof/>
        <w:sz w:val="20"/>
        <w:szCs w:val="20"/>
      </w:rPr>
      <w:t>1</w:t>
    </w:r>
    <w:r w:rsidRPr="007344D0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AA96" w14:textId="11CBD1AD" w:rsidR="0093693D" w:rsidRDefault="007344D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378CB9" wp14:editId="4F182456">
              <wp:simplePos x="0" y="0"/>
              <wp:positionH relativeFrom="page">
                <wp:posOffset>1219200</wp:posOffset>
              </wp:positionH>
              <wp:positionV relativeFrom="bottomMargin">
                <wp:posOffset>257175</wp:posOffset>
              </wp:positionV>
              <wp:extent cx="6553200" cy="33147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331470"/>
                        <a:chOff x="-381000" y="-57150"/>
                        <a:chExt cx="6553200" cy="33147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381000" y="-57150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20128" w14:textId="181BC153" w:rsidR="007344D0" w:rsidRPr="007344D0" w:rsidRDefault="007344D0" w:rsidP="007344D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44D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Available online at:</w:t>
                            </w:r>
                            <w:r w:rsidRPr="007344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" w:history="1">
                              <w:r w:rsidRPr="007344D0">
                                <w:rPr>
                                  <w:rStyle w:val="Hyperlink"/>
                                  <w:rFonts w:eastAsiaTheme="minorHAnsi"/>
                                  <w:sz w:val="20"/>
                                  <w:szCs w:val="20"/>
                                </w:rPr>
                                <w:t>https://www.parentcenterhub.org/naptac-tier3-education-youth/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378CB9" id="Group 164" o:spid="_x0000_s1026" style="position:absolute;margin-left:96pt;margin-top:20.25pt;width:516pt;height:26.1pt;z-index:251664384;mso-position-horizontal-relative:page;mso-position-vertical-relative:bottom-margin-area;mso-width-relative:margin;mso-height-relative:margin" coordorigin="-3810,-571" coordsize="65532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3810;top:-571;width:59436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CF20128" w14:textId="181BC153" w:rsidR="007344D0" w:rsidRPr="007344D0" w:rsidRDefault="007344D0" w:rsidP="007344D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7344D0">
                        <w:rPr>
                          <w:i/>
                          <w:iCs/>
                          <w:sz w:val="20"/>
                          <w:szCs w:val="20"/>
                        </w:rPr>
                        <w:t>Available online at:</w:t>
                      </w:r>
                      <w:r w:rsidRPr="007344D0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2" w:history="1">
                        <w:r w:rsidRPr="007344D0">
                          <w:rPr>
                            <w:rStyle w:val="Hyperlink"/>
                            <w:rFonts w:eastAsiaTheme="minorHAnsi"/>
                            <w:sz w:val="20"/>
                            <w:szCs w:val="20"/>
                          </w:rPr>
                          <w:t>https://www.parentcenterhub.org/naptac-tier3-education-youth/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E03A9" w14:textId="77777777" w:rsidR="000B64E2" w:rsidRDefault="000B64E2" w:rsidP="001B2BC9">
      <w:r>
        <w:separator/>
      </w:r>
    </w:p>
  </w:footnote>
  <w:footnote w:type="continuationSeparator" w:id="0">
    <w:p w14:paraId="7CBCFC92" w14:textId="77777777" w:rsidR="000B64E2" w:rsidRDefault="000B64E2" w:rsidP="001B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D5F3" w14:textId="77777777" w:rsidR="001B2BC9" w:rsidRDefault="0073753A" w:rsidP="0073753A">
    <w:pPr>
      <w:pStyle w:val="Header"/>
      <w:tabs>
        <w:tab w:val="clear" w:pos="9360"/>
      </w:tabs>
    </w:pPr>
    <w:r>
      <w:tab/>
    </w:r>
  </w:p>
  <w:p w14:paraId="334A965B" w14:textId="77777777" w:rsidR="001B2BC9" w:rsidRDefault="001B2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DAF8" w14:textId="77777777" w:rsidR="001B2BC9" w:rsidRDefault="001B2BC9">
    <w:pPr>
      <w:pStyle w:val="Header"/>
    </w:pPr>
    <w:r w:rsidRPr="001B2BC9">
      <w:rPr>
        <w:rFonts w:ascii="Arial Black" w:hAnsi="Arial Black"/>
        <w:noProof/>
        <w:sz w:val="56"/>
      </w:rPr>
      <w:drawing>
        <wp:anchor distT="0" distB="0" distL="114300" distR="114300" simplePos="0" relativeHeight="251659264" behindDoc="1" locked="0" layoutInCell="1" allowOverlap="1" wp14:anchorId="4C6B5D35" wp14:editId="4DE3A9D2">
          <wp:simplePos x="0" y="0"/>
          <wp:positionH relativeFrom="column">
            <wp:posOffset>-977265</wp:posOffset>
          </wp:positionH>
          <wp:positionV relativeFrom="paragraph">
            <wp:posOffset>-454660</wp:posOffset>
          </wp:positionV>
          <wp:extent cx="7847463" cy="1719618"/>
          <wp:effectExtent l="0" t="0" r="1270" b="0"/>
          <wp:wrapNone/>
          <wp:docPr id="4" name="Picture 4" descr="S:\NAPTAC\Fact Sheets\NAPTAC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NAPTAC\Fact Sheets\NAPTAC 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847"/>
                  <a:stretch/>
                </pic:blipFill>
                <pic:spPr bwMode="auto">
                  <a:xfrm>
                    <a:off x="0" y="0"/>
                    <a:ext cx="7847463" cy="17196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A4E"/>
      </v:shape>
    </w:pict>
  </w:numPicBullet>
  <w:abstractNum w:abstractNumId="0" w15:restartNumberingAfterBreak="0">
    <w:nsid w:val="098A20EC"/>
    <w:multiLevelType w:val="hybridMultilevel"/>
    <w:tmpl w:val="8222DA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506E"/>
    <w:multiLevelType w:val="hybridMultilevel"/>
    <w:tmpl w:val="85CC6CB2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CB1"/>
    <w:multiLevelType w:val="hybridMultilevel"/>
    <w:tmpl w:val="631C9350"/>
    <w:lvl w:ilvl="0" w:tplc="20EECB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45C81"/>
    <w:multiLevelType w:val="hybridMultilevel"/>
    <w:tmpl w:val="18DAC364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15016"/>
    <w:multiLevelType w:val="hybridMultilevel"/>
    <w:tmpl w:val="30544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69F5"/>
    <w:multiLevelType w:val="hybridMultilevel"/>
    <w:tmpl w:val="761699E8"/>
    <w:lvl w:ilvl="0" w:tplc="D85E0942">
      <w:start w:val="1"/>
      <w:numFmt w:val="bullet"/>
      <w:lvlText w:val="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16B7A"/>
    <w:multiLevelType w:val="hybridMultilevel"/>
    <w:tmpl w:val="0BF6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55448"/>
    <w:multiLevelType w:val="hybridMultilevel"/>
    <w:tmpl w:val="3A02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11BA"/>
    <w:multiLevelType w:val="hybridMultilevel"/>
    <w:tmpl w:val="7E3AE46E"/>
    <w:lvl w:ilvl="0" w:tplc="D85E0942">
      <w:start w:val="1"/>
      <w:numFmt w:val="bullet"/>
      <w:lvlText w:val="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31165"/>
    <w:multiLevelType w:val="hybridMultilevel"/>
    <w:tmpl w:val="EB14E70C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78E4"/>
    <w:multiLevelType w:val="hybridMultilevel"/>
    <w:tmpl w:val="0D3C23B4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95B32"/>
    <w:multiLevelType w:val="hybridMultilevel"/>
    <w:tmpl w:val="BAE2156A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C5886"/>
    <w:multiLevelType w:val="hybridMultilevel"/>
    <w:tmpl w:val="B72EF900"/>
    <w:lvl w:ilvl="0" w:tplc="20EEC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1F03"/>
    <w:multiLevelType w:val="hybridMultilevel"/>
    <w:tmpl w:val="D0B67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26B57"/>
    <w:multiLevelType w:val="hybridMultilevel"/>
    <w:tmpl w:val="55284512"/>
    <w:lvl w:ilvl="0" w:tplc="936ABABA">
      <w:start w:val="1"/>
      <w:numFmt w:val="bullet"/>
      <w:lvlText w:val="≠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46"/>
    <w:rsid w:val="000B64E2"/>
    <w:rsid w:val="000C1DBE"/>
    <w:rsid w:val="000F229D"/>
    <w:rsid w:val="00111923"/>
    <w:rsid w:val="001B2BC9"/>
    <w:rsid w:val="00284B34"/>
    <w:rsid w:val="002F11E3"/>
    <w:rsid w:val="002F6E11"/>
    <w:rsid w:val="00321039"/>
    <w:rsid w:val="003A7CA9"/>
    <w:rsid w:val="003E2989"/>
    <w:rsid w:val="003E3DA0"/>
    <w:rsid w:val="003F272C"/>
    <w:rsid w:val="00412A33"/>
    <w:rsid w:val="00492C87"/>
    <w:rsid w:val="004B6CE0"/>
    <w:rsid w:val="00501880"/>
    <w:rsid w:val="00553C56"/>
    <w:rsid w:val="00592049"/>
    <w:rsid w:val="005A08BB"/>
    <w:rsid w:val="005D4CF1"/>
    <w:rsid w:val="00606DC6"/>
    <w:rsid w:val="0061489A"/>
    <w:rsid w:val="006361C4"/>
    <w:rsid w:val="006B4504"/>
    <w:rsid w:val="006E31E3"/>
    <w:rsid w:val="007151EA"/>
    <w:rsid w:val="007344D0"/>
    <w:rsid w:val="0073753A"/>
    <w:rsid w:val="00747B2F"/>
    <w:rsid w:val="007538E3"/>
    <w:rsid w:val="00794446"/>
    <w:rsid w:val="00836294"/>
    <w:rsid w:val="00846D7F"/>
    <w:rsid w:val="008527CA"/>
    <w:rsid w:val="008719E6"/>
    <w:rsid w:val="00881E9C"/>
    <w:rsid w:val="008C006C"/>
    <w:rsid w:val="008F6EFC"/>
    <w:rsid w:val="00916A2F"/>
    <w:rsid w:val="0093693D"/>
    <w:rsid w:val="00940537"/>
    <w:rsid w:val="00A10E8C"/>
    <w:rsid w:val="00AB0899"/>
    <w:rsid w:val="00B3295B"/>
    <w:rsid w:val="00BA1E5D"/>
    <w:rsid w:val="00BB1F84"/>
    <w:rsid w:val="00C01E58"/>
    <w:rsid w:val="00C71A2D"/>
    <w:rsid w:val="00CC3DD4"/>
    <w:rsid w:val="00D577AC"/>
    <w:rsid w:val="00D828AF"/>
    <w:rsid w:val="00DA3220"/>
    <w:rsid w:val="00DA71AC"/>
    <w:rsid w:val="00DB7061"/>
    <w:rsid w:val="00DC58CC"/>
    <w:rsid w:val="00DC5C6A"/>
    <w:rsid w:val="00E06136"/>
    <w:rsid w:val="00E27E80"/>
    <w:rsid w:val="00E33DE5"/>
    <w:rsid w:val="00E86906"/>
    <w:rsid w:val="00F429E7"/>
    <w:rsid w:val="00FB653B"/>
    <w:rsid w:val="00F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DA39"/>
  <w15:docId w15:val="{F6910AD0-B6B3-44F3-B021-BB94D558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71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BC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BC9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1B2BC9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B2BC9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3E3D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D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D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527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7CA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centerhub.org/naptac-tier3-education-youth/" TargetMode="External"/><Relationship Id="rId13" Type="http://schemas.openxmlformats.org/officeDocument/2006/relationships/hyperlink" Target="http://www.pta.org/bullying" TargetMode="External"/><Relationship Id="rId18" Type="http://schemas.openxmlformats.org/officeDocument/2006/relationships/hyperlink" Target="https://digitalcommons.usu.edu/kicjir/vol3/iss1/1/" TargetMode="External"/><Relationship Id="rId26" Type="http://schemas.openxmlformats.org/officeDocument/2006/relationships/hyperlink" Target="http://kidshealth.org/en/teens/cyberbullying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abilitypath.org/wp-content/uploads/2015/11/walk-a-mile-in-their-shoes.pdf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store.samhsa.gov/product/knowbullying" TargetMode="External"/><Relationship Id="rId17" Type="http://schemas.openxmlformats.org/officeDocument/2006/relationships/hyperlink" Target="https://secondstep.org" TargetMode="External"/><Relationship Id="rId25" Type="http://schemas.openxmlformats.org/officeDocument/2006/relationships/hyperlink" Target="http://fosi.org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bis.org" TargetMode="External"/><Relationship Id="rId20" Type="http://schemas.openxmlformats.org/officeDocument/2006/relationships/hyperlink" Target="https://www2.ed.gov/about/offices/list/ocr/docs/dcl-factsheet-bullying-201410.pdf" TargetMode="External"/><Relationship Id="rId29" Type="http://schemas.openxmlformats.org/officeDocument/2006/relationships/hyperlink" Target="http://www.connectsafe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hsa.gov/tribal-ttac/webinars/youth-family" TargetMode="External"/><Relationship Id="rId24" Type="http://schemas.openxmlformats.org/officeDocument/2006/relationships/hyperlink" Target="http://cyberbullying.org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lweus" TargetMode="External"/><Relationship Id="rId23" Type="http://schemas.openxmlformats.org/officeDocument/2006/relationships/hyperlink" Target="https://wernative.org" TargetMode="External"/><Relationship Id="rId28" Type="http://schemas.openxmlformats.org/officeDocument/2006/relationships/hyperlink" Target="http://www.commonsensemedia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tore.samhsa.gov/product/bullying-prevention-indian-country" TargetMode="External"/><Relationship Id="rId19" Type="http://schemas.openxmlformats.org/officeDocument/2006/relationships/hyperlink" Target="https://www.cfchildren.org/wp-content/uploads/programs/docs/Second-Step_White-Paper_SEL-is-the-foundation-of-bullying-prevention_FA18.pdf" TargetMode="External"/><Relationship Id="rId31" Type="http://schemas.openxmlformats.org/officeDocument/2006/relationships/hyperlink" Target="https://www.missingkids.org/netsmartz/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cer.org/bullying/" TargetMode="External"/><Relationship Id="rId14" Type="http://schemas.openxmlformats.org/officeDocument/2006/relationships/hyperlink" Target="http://www.niot.org" TargetMode="External"/><Relationship Id="rId22" Type="http://schemas.openxmlformats.org/officeDocument/2006/relationships/hyperlink" Target="http://stopbullying.gov" TargetMode="External"/><Relationship Id="rId27" Type="http://schemas.openxmlformats.org/officeDocument/2006/relationships/hyperlink" Target="http://www.ncpc.org/resources/cyberbullying" TargetMode="External"/><Relationship Id="rId30" Type="http://schemas.openxmlformats.org/officeDocument/2006/relationships/hyperlink" Target="https://www.consumer.ftc.gov/topics/protecting-kids-online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rentcenterhub.org/naptac-tier3-education-youth/" TargetMode="External"/><Relationship Id="rId1" Type="http://schemas.openxmlformats.org/officeDocument/2006/relationships/hyperlink" Target="https://www.parentcenterhub.org/naptac-tier3-education-yout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isa\2-CPIR%202013\NAPTAC\Templates%20for%20NAPTAC\NAPTAC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6CC4-6463-4F21-8ABB-CEA8FED0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NAPTAC Template 1</Template>
  <TotalTime>88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Kupper</dc:creator>
  <cp:keywords/>
  <dc:description/>
  <cp:lastModifiedBy>Lisa Kupper</cp:lastModifiedBy>
  <cp:revision>4</cp:revision>
  <cp:lastPrinted>2019-10-15T19:33:00Z</cp:lastPrinted>
  <dcterms:created xsi:type="dcterms:W3CDTF">2020-03-21T18:41:00Z</dcterms:created>
  <dcterms:modified xsi:type="dcterms:W3CDTF">2020-03-23T19:58:00Z</dcterms:modified>
</cp:coreProperties>
</file>